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80" w:lineRule="exact"/>
        <w:jc w:val="center"/>
        <w:rPr>
          <w:rFonts w:hint="default" w:ascii="Times New Roman" w:hAnsi="Times New Roman" w:eastAsia="方正小标宋简体"/>
          <w:color w:val="000000"/>
          <w:sz w:val="44"/>
          <w:szCs w:val="44"/>
          <w:u w:val="none"/>
          <w:lang w:val="en-US" w:eastAsia="zh-CN"/>
        </w:rPr>
      </w:pPr>
      <w:r>
        <w:rPr>
          <w:rFonts w:ascii="Times New Roman" w:hAnsi="Times New Roman" w:eastAsia="方正小标宋简体"/>
          <w:color w:val="000000"/>
          <w:sz w:val="44"/>
          <w:szCs w:val="44"/>
          <w:u w:val="none"/>
        </w:rPr>
        <w:t>报考指南</w:t>
      </w:r>
    </w:p>
    <w:p>
      <w:pPr>
        <w:overflowPunct w:val="0"/>
        <w:spacing w:line="580" w:lineRule="exact"/>
        <w:rPr>
          <w:rFonts w:ascii="Times New Roman" w:hAnsi="Times New Roman" w:eastAsia="黑体"/>
          <w:color w:val="000000"/>
          <w:sz w:val="34"/>
          <w:szCs w:val="34"/>
          <w:u w:val="none"/>
        </w:rPr>
      </w:pPr>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ascii="Times New Roman" w:hAnsi="Times New Roman" w:eastAsia="黑体"/>
          <w:color w:val="000000"/>
          <w:sz w:val="31"/>
          <w:szCs w:val="31"/>
          <w:u w:val="none"/>
        </w:rPr>
      </w:pPr>
      <w:r>
        <w:rPr>
          <w:rFonts w:ascii="Times New Roman" w:hAnsi="Times New Roman" w:eastAsia="黑体"/>
          <w:color w:val="000000"/>
          <w:sz w:val="31"/>
          <w:szCs w:val="31"/>
          <w:u w:val="none"/>
        </w:rPr>
        <w:t>一、关于报考对象</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30"/>
        <w:jc w:val="both"/>
        <w:textAlignment w:val="auto"/>
        <w:rPr>
          <w:rFonts w:hint="default" w:ascii="Times New Roman" w:hAnsi="Times New Roman" w:eastAsia="仿宋_GB2312" w:cs="Times New Roman"/>
          <w:sz w:val="31"/>
          <w:szCs w:val="31"/>
        </w:rPr>
      </w:pPr>
      <w:r>
        <w:rPr>
          <w:rStyle w:val="17"/>
          <w:rFonts w:hint="default" w:ascii="Times New Roman" w:hAnsi="Times New Roman" w:eastAsia="仿宋_GB2312" w:cs="Times New Roman"/>
          <w:i w:val="0"/>
          <w:caps w:val="0"/>
          <w:color w:val="000000"/>
          <w:spacing w:val="0"/>
          <w:sz w:val="31"/>
          <w:szCs w:val="31"/>
          <w:shd w:val="clear" w:color="auto" w:fill="FFFFFF"/>
        </w:rPr>
        <w:t>1.非普通高等学历教育的其他国民教育形式的</w:t>
      </w:r>
      <w:r>
        <w:rPr>
          <w:rStyle w:val="17"/>
          <w:rFonts w:hint="eastAsia" w:eastAsia="仿宋_GB2312" w:cs="Times New Roman"/>
          <w:i w:val="0"/>
          <w:caps w:val="0"/>
          <w:color w:val="000000"/>
          <w:spacing w:val="0"/>
          <w:sz w:val="31"/>
          <w:szCs w:val="31"/>
          <w:shd w:val="clear" w:color="auto" w:fill="FFFFFF"/>
          <w:lang w:val="en-US" w:eastAsia="zh-CN"/>
        </w:rPr>
        <w:t>本科</w:t>
      </w:r>
      <w:r>
        <w:rPr>
          <w:rStyle w:val="17"/>
          <w:rFonts w:hint="default" w:ascii="Times New Roman" w:hAnsi="Times New Roman" w:eastAsia="仿宋_GB2312" w:cs="Times New Roman"/>
          <w:i w:val="0"/>
          <w:caps w:val="0"/>
          <w:color w:val="000000"/>
          <w:spacing w:val="0"/>
          <w:sz w:val="31"/>
          <w:szCs w:val="31"/>
          <w:shd w:val="clear" w:color="auto" w:fill="FFFFFF"/>
        </w:rPr>
        <w:t>毕业生是否可以报考？</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3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i w:val="0"/>
          <w:caps w:val="0"/>
          <w:color w:val="000000"/>
          <w:spacing w:val="0"/>
          <w:sz w:val="31"/>
          <w:szCs w:val="31"/>
          <w:shd w:val="clear" w:color="auto" w:fill="FFFFFF"/>
        </w:rPr>
        <w:t>非普通高等学历教育的其他国民教育形式（自学考试、成人教育、网络教育、夜大、电大等）毕业生</w:t>
      </w:r>
      <w:r>
        <w:rPr>
          <w:rFonts w:hint="eastAsia" w:eastAsia="仿宋_GB2312" w:cs="Times New Roman"/>
          <w:i w:val="0"/>
          <w:caps w:val="0"/>
          <w:color w:val="000000"/>
          <w:spacing w:val="0"/>
          <w:sz w:val="31"/>
          <w:szCs w:val="31"/>
          <w:shd w:val="clear" w:color="auto" w:fill="FFFFFF"/>
          <w:lang w:val="en-US" w:eastAsia="zh-CN"/>
        </w:rPr>
        <w:t>不</w:t>
      </w:r>
      <w:r>
        <w:rPr>
          <w:rFonts w:hint="default" w:ascii="Times New Roman" w:hAnsi="Times New Roman" w:eastAsia="仿宋_GB2312" w:cs="Times New Roman"/>
          <w:i w:val="0"/>
          <w:caps w:val="0"/>
          <w:color w:val="000000"/>
          <w:spacing w:val="0"/>
          <w:sz w:val="31"/>
          <w:szCs w:val="31"/>
          <w:shd w:val="clear" w:color="auto" w:fill="FFFFFF"/>
        </w:rPr>
        <w:t>可以报考。</w:t>
      </w:r>
    </w:p>
    <w:p>
      <w:pPr>
        <w:keepNext w:val="0"/>
        <w:keepLines w:val="0"/>
        <w:pageBreakBefore w:val="0"/>
        <w:numPr>
          <w:ilvl w:val="-1"/>
          <w:numId w:val="0"/>
        </w:numPr>
        <w:kinsoku/>
        <w:wordWrap/>
        <w:overflowPunct w:val="0"/>
        <w:topLinePunct w:val="0"/>
        <w:autoSpaceDE/>
        <w:autoSpaceDN/>
        <w:bidi w:val="0"/>
        <w:snapToGrid/>
        <w:spacing w:line="580" w:lineRule="exact"/>
        <w:ind w:firstLine="622" w:firstLineChars="200"/>
        <w:textAlignment w:val="auto"/>
        <w:outlineLvl w:val="0"/>
        <w:rPr>
          <w:rFonts w:hint="default" w:ascii="Times New Roman" w:hAnsi="Times New Roman" w:eastAsia="仿宋_GB2312" w:cs="Times New Roman"/>
          <w:b/>
          <w:color w:val="000000"/>
          <w:sz w:val="31"/>
          <w:szCs w:val="31"/>
          <w:u w:val="none"/>
        </w:rPr>
      </w:pPr>
      <w:r>
        <w:rPr>
          <w:rFonts w:hint="eastAsia" w:eastAsia="仿宋_GB2312" w:cs="Times New Roman"/>
          <w:b/>
          <w:color w:val="000000"/>
          <w:sz w:val="31"/>
          <w:szCs w:val="31"/>
          <w:u w:val="none"/>
          <w:lang w:val="en-US" w:eastAsia="zh-CN"/>
        </w:rPr>
        <w:t>2.</w:t>
      </w:r>
      <w:r>
        <w:rPr>
          <w:rFonts w:hint="default" w:ascii="Times New Roman" w:hAnsi="Times New Roman" w:eastAsia="仿宋_GB2312" w:cs="Times New Roman"/>
          <w:b/>
          <w:color w:val="000000"/>
          <w:sz w:val="31"/>
          <w:szCs w:val="31"/>
          <w:u w:val="none"/>
        </w:rPr>
        <w:t>本次</w:t>
      </w:r>
      <w:r>
        <w:rPr>
          <w:rFonts w:hint="eastAsia" w:eastAsia="仿宋_GB2312" w:cs="Times New Roman"/>
          <w:b/>
          <w:color w:val="000000"/>
          <w:sz w:val="31"/>
          <w:szCs w:val="31"/>
          <w:u w:val="none"/>
          <w:lang w:eastAsia="zh-CN"/>
        </w:rPr>
        <w:t>招考</w:t>
      </w:r>
      <w:r>
        <w:rPr>
          <w:rFonts w:hint="default" w:ascii="Times New Roman" w:hAnsi="Times New Roman" w:eastAsia="仿宋_GB2312" w:cs="Times New Roman"/>
          <w:b/>
          <w:color w:val="000000"/>
          <w:sz w:val="31"/>
          <w:szCs w:val="31"/>
          <w:u w:val="none"/>
        </w:rPr>
        <w:t>中“应届毕业生”是如何界定的？</w:t>
      </w:r>
    </w:p>
    <w:p>
      <w:pPr>
        <w:keepNext w:val="0"/>
        <w:keepLines w:val="0"/>
        <w:pageBreakBefore w:val="0"/>
        <w:numPr>
          <w:ilvl w:val="-1"/>
          <w:numId w:val="0"/>
        </w:numPr>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000000"/>
          <w:sz w:val="31"/>
          <w:szCs w:val="31"/>
          <w:u w:val="none"/>
        </w:rPr>
      </w:pPr>
      <w:r>
        <w:rPr>
          <w:rFonts w:hint="eastAsia" w:eastAsia="仿宋_GB2312" w:cs="Times New Roman"/>
          <w:color w:val="000000"/>
          <w:sz w:val="31"/>
          <w:szCs w:val="31"/>
          <w:u w:val="none"/>
          <w:lang w:val="en-US" w:eastAsia="zh-CN"/>
        </w:rPr>
        <w:t>（1）</w:t>
      </w:r>
      <w:r>
        <w:rPr>
          <w:rFonts w:hint="default" w:ascii="Times New Roman" w:hAnsi="Times New Roman" w:eastAsia="仿宋_GB2312" w:cs="Times New Roman"/>
          <w:color w:val="000000"/>
          <w:sz w:val="31"/>
          <w:szCs w:val="31"/>
          <w:u w:val="none"/>
        </w:rPr>
        <w:t>截止到202</w:t>
      </w:r>
      <w:r>
        <w:rPr>
          <w:rFonts w:hint="default" w:ascii="Times New Roman" w:hAnsi="Times New Roman" w:eastAsia="仿宋_GB2312" w:cs="Times New Roman"/>
          <w:color w:val="000000"/>
          <w:sz w:val="31"/>
          <w:szCs w:val="31"/>
          <w:u w:val="none"/>
          <w:lang w:val="en-US" w:eastAsia="zh-CN"/>
        </w:rPr>
        <w:t>3</w:t>
      </w:r>
      <w:r>
        <w:rPr>
          <w:rFonts w:hint="default" w:ascii="Times New Roman" w:hAnsi="Times New Roman" w:eastAsia="仿宋_GB2312" w:cs="Times New Roman"/>
          <w:color w:val="000000"/>
          <w:sz w:val="31"/>
          <w:szCs w:val="31"/>
          <w:u w:val="none"/>
        </w:rPr>
        <w:t>年</w:t>
      </w:r>
      <w:r>
        <w:rPr>
          <w:rFonts w:hint="eastAsia" w:eastAsia="仿宋_GB2312" w:cs="Times New Roman"/>
          <w:color w:val="000000"/>
          <w:sz w:val="31"/>
          <w:szCs w:val="31"/>
          <w:u w:val="none"/>
          <w:lang w:val="en-US" w:eastAsia="zh-CN"/>
        </w:rPr>
        <w:t>10</w:t>
      </w:r>
      <w:r>
        <w:rPr>
          <w:rFonts w:hint="default" w:ascii="Times New Roman" w:hAnsi="Times New Roman" w:eastAsia="仿宋_GB2312" w:cs="Times New Roman"/>
          <w:color w:val="000000"/>
          <w:sz w:val="31"/>
          <w:szCs w:val="31"/>
          <w:u w:val="none"/>
        </w:rPr>
        <w:t>月</w:t>
      </w:r>
      <w:r>
        <w:rPr>
          <w:rFonts w:hint="eastAsia" w:eastAsia="仿宋_GB2312" w:cs="Times New Roman"/>
          <w:color w:val="000000"/>
          <w:sz w:val="31"/>
          <w:szCs w:val="31"/>
          <w:u w:val="none"/>
          <w:lang w:val="en-US" w:eastAsia="zh-CN"/>
        </w:rPr>
        <w:t>11日</w:t>
      </w:r>
      <w:r>
        <w:rPr>
          <w:rFonts w:hint="default" w:ascii="Times New Roman" w:hAnsi="Times New Roman" w:eastAsia="仿宋_GB2312" w:cs="Times New Roman"/>
          <w:color w:val="000000"/>
          <w:sz w:val="31"/>
          <w:szCs w:val="31"/>
          <w:u w:val="none"/>
        </w:rPr>
        <w:t>前，国家统一招生的全日制普通高等院校或研究生招生单位202</w:t>
      </w:r>
      <w:r>
        <w:rPr>
          <w:rFonts w:hint="default" w:ascii="Times New Roman" w:hAnsi="Times New Roman" w:eastAsia="仿宋_GB2312" w:cs="Times New Roman"/>
          <w:color w:val="000000"/>
          <w:sz w:val="31"/>
          <w:szCs w:val="31"/>
          <w:u w:val="none"/>
          <w:lang w:val="en-US" w:eastAsia="zh-CN"/>
        </w:rPr>
        <w:t>3</w:t>
      </w:r>
      <w:r>
        <w:rPr>
          <w:rFonts w:hint="default" w:ascii="Times New Roman" w:hAnsi="Times New Roman" w:eastAsia="仿宋_GB2312" w:cs="Times New Roman"/>
          <w:color w:val="000000"/>
          <w:sz w:val="31"/>
          <w:szCs w:val="31"/>
          <w:u w:val="none"/>
        </w:rPr>
        <w:t>年的毕业生</w:t>
      </w:r>
      <w:r>
        <w:rPr>
          <w:rFonts w:hint="eastAsia" w:eastAsia="仿宋_GB2312" w:cs="Times New Roman"/>
          <w:color w:val="000000"/>
          <w:sz w:val="31"/>
          <w:szCs w:val="31"/>
          <w:u w:val="none"/>
          <w:lang w:eastAsia="zh-CN"/>
        </w:rPr>
        <w:t>；</w:t>
      </w:r>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000000"/>
          <w:sz w:val="31"/>
          <w:szCs w:val="31"/>
          <w:u w:val="none"/>
        </w:rPr>
      </w:pPr>
      <w:r>
        <w:rPr>
          <w:rFonts w:hint="eastAsia" w:eastAsia="仿宋_GB2312" w:cs="Times New Roman"/>
          <w:color w:val="000000"/>
          <w:sz w:val="31"/>
          <w:szCs w:val="31"/>
          <w:u w:val="none"/>
          <w:lang w:val="en-US" w:eastAsia="zh-CN"/>
        </w:rPr>
        <w:t>（</w:t>
      </w:r>
      <w:r>
        <w:rPr>
          <w:rFonts w:hint="default" w:ascii="Times New Roman" w:hAnsi="Times New Roman" w:eastAsia="仿宋_GB2312" w:cs="Times New Roman"/>
          <w:color w:val="000000"/>
          <w:sz w:val="31"/>
          <w:szCs w:val="31"/>
          <w:u w:val="none"/>
          <w:lang w:val="en-US" w:eastAsia="zh-CN"/>
        </w:rPr>
        <w:t>2</w:t>
      </w:r>
      <w:r>
        <w:rPr>
          <w:rFonts w:hint="eastAsia" w:eastAsia="仿宋_GB2312" w:cs="Times New Roman"/>
          <w:color w:val="000000"/>
          <w:sz w:val="31"/>
          <w:szCs w:val="31"/>
          <w:u w:val="none"/>
          <w:lang w:val="en-US" w:eastAsia="zh-CN"/>
        </w:rPr>
        <w:t>）</w:t>
      </w:r>
      <w:r>
        <w:rPr>
          <w:rFonts w:hint="default" w:ascii="Times New Roman" w:hAnsi="Times New Roman" w:eastAsia="仿宋_GB2312" w:cs="Times New Roman"/>
          <w:color w:val="000000"/>
          <w:sz w:val="31"/>
          <w:szCs w:val="31"/>
          <w:u w:val="none"/>
        </w:rPr>
        <w:t>截止到202</w:t>
      </w:r>
      <w:r>
        <w:rPr>
          <w:rFonts w:hint="default" w:ascii="Times New Roman" w:hAnsi="Times New Roman" w:eastAsia="仿宋_GB2312" w:cs="Times New Roman"/>
          <w:color w:val="000000"/>
          <w:sz w:val="31"/>
          <w:szCs w:val="31"/>
          <w:u w:val="none"/>
          <w:lang w:val="en-US" w:eastAsia="zh-CN"/>
        </w:rPr>
        <w:t>3</w:t>
      </w:r>
      <w:r>
        <w:rPr>
          <w:rFonts w:hint="default" w:ascii="Times New Roman" w:hAnsi="Times New Roman" w:eastAsia="仿宋_GB2312" w:cs="Times New Roman"/>
          <w:color w:val="000000"/>
          <w:sz w:val="31"/>
          <w:szCs w:val="31"/>
          <w:u w:val="none"/>
        </w:rPr>
        <w:t>年</w:t>
      </w:r>
      <w:r>
        <w:rPr>
          <w:rFonts w:hint="eastAsia" w:eastAsia="仿宋_GB2312" w:cs="Times New Roman"/>
          <w:color w:val="000000"/>
          <w:sz w:val="31"/>
          <w:szCs w:val="31"/>
          <w:u w:val="none"/>
          <w:lang w:val="en-US" w:eastAsia="zh-CN"/>
        </w:rPr>
        <w:t>10</w:t>
      </w:r>
      <w:r>
        <w:rPr>
          <w:rFonts w:hint="default" w:ascii="Times New Roman" w:hAnsi="Times New Roman" w:eastAsia="仿宋_GB2312" w:cs="Times New Roman"/>
          <w:color w:val="000000"/>
          <w:sz w:val="31"/>
          <w:szCs w:val="31"/>
          <w:u w:val="none"/>
        </w:rPr>
        <w:t>月</w:t>
      </w:r>
      <w:r>
        <w:rPr>
          <w:rFonts w:hint="eastAsia" w:eastAsia="仿宋_GB2312" w:cs="Times New Roman"/>
          <w:color w:val="000000"/>
          <w:sz w:val="31"/>
          <w:szCs w:val="31"/>
          <w:u w:val="none"/>
          <w:lang w:val="en-US" w:eastAsia="zh-CN"/>
        </w:rPr>
        <w:t>11日</w:t>
      </w:r>
      <w:r>
        <w:rPr>
          <w:rFonts w:hint="default" w:ascii="Times New Roman" w:hAnsi="Times New Roman" w:eastAsia="仿宋_GB2312" w:cs="Times New Roman"/>
          <w:color w:val="000000"/>
          <w:sz w:val="31"/>
          <w:szCs w:val="31"/>
          <w:u w:val="none"/>
        </w:rPr>
        <w:t>前，我省各级兵役机关征集入伍或生源地为我省在外省征集入伍的</w:t>
      </w:r>
      <w:r>
        <w:rPr>
          <w:rFonts w:hint="default" w:ascii="Times New Roman" w:hAnsi="Times New Roman" w:eastAsia="仿宋_GB2312" w:cs="Times New Roman"/>
          <w:color w:val="000000"/>
          <w:sz w:val="31"/>
          <w:szCs w:val="31"/>
          <w:u w:val="none"/>
          <w:lang w:eastAsia="zh-CN"/>
        </w:rPr>
        <w:t>退役大学生</w:t>
      </w:r>
      <w:r>
        <w:rPr>
          <w:rFonts w:hint="default" w:ascii="Times New Roman" w:hAnsi="Times New Roman" w:eastAsia="仿宋_GB2312" w:cs="Times New Roman"/>
          <w:color w:val="000000"/>
          <w:sz w:val="31"/>
          <w:szCs w:val="31"/>
          <w:u w:val="none"/>
        </w:rPr>
        <w:t>士兵中服役期满</w:t>
      </w:r>
      <w:r>
        <w:rPr>
          <w:rFonts w:hint="default" w:ascii="Times New Roman" w:hAnsi="Times New Roman" w:eastAsia="仿宋_GB2312" w:cs="Times New Roman"/>
          <w:color w:val="000000"/>
          <w:sz w:val="31"/>
          <w:szCs w:val="31"/>
          <w:highlight w:val="none"/>
          <w:u w:val="none"/>
          <w:lang w:eastAsia="zh-CN"/>
        </w:rPr>
        <w:t>（</w:t>
      </w:r>
      <w:r>
        <w:rPr>
          <w:rFonts w:hint="default" w:ascii="Times New Roman" w:hAnsi="Times New Roman" w:eastAsia="仿宋_GB2312" w:cs="Times New Roman"/>
          <w:color w:val="000000"/>
          <w:sz w:val="31"/>
          <w:szCs w:val="31"/>
          <w:highlight w:val="none"/>
          <w:u w:val="none"/>
        </w:rPr>
        <w:t>复学毕业</w:t>
      </w:r>
      <w:r>
        <w:rPr>
          <w:rFonts w:hint="default" w:ascii="Times New Roman" w:hAnsi="Times New Roman" w:eastAsia="仿宋_GB2312" w:cs="Times New Roman"/>
          <w:color w:val="000000"/>
          <w:sz w:val="31"/>
          <w:szCs w:val="31"/>
          <w:highlight w:val="none"/>
          <w:u w:val="none"/>
          <w:lang w:eastAsia="zh-CN"/>
        </w:rPr>
        <w:t>）</w:t>
      </w:r>
      <w:r>
        <w:rPr>
          <w:rFonts w:hint="default" w:ascii="Times New Roman" w:hAnsi="Times New Roman" w:eastAsia="仿宋_GB2312" w:cs="Times New Roman"/>
          <w:color w:val="000000"/>
          <w:sz w:val="31"/>
          <w:szCs w:val="31"/>
          <w:u w:val="none"/>
        </w:rPr>
        <w:t>不超过2年的人员、我省项目生中服务期满且考核合格不超过2年的人员</w:t>
      </w:r>
      <w:r>
        <w:rPr>
          <w:rFonts w:hint="eastAsia" w:eastAsia="仿宋_GB2312" w:cs="Times New Roman"/>
          <w:color w:val="000000"/>
          <w:sz w:val="31"/>
          <w:szCs w:val="31"/>
          <w:u w:val="none"/>
          <w:lang w:val="en-US" w:eastAsia="zh-CN"/>
        </w:rPr>
        <w:t>（其中，“大学生志愿服务西部计划”志愿者</w:t>
      </w:r>
      <w:r>
        <w:rPr>
          <w:rFonts w:hint="default" w:ascii="Times New Roman" w:hAnsi="Times New Roman" w:eastAsia="仿宋_GB2312" w:cs="Times New Roman"/>
          <w:color w:val="000000"/>
          <w:sz w:val="31"/>
          <w:szCs w:val="31"/>
          <w:u w:val="none"/>
        </w:rPr>
        <w:t>服务期满</w:t>
      </w:r>
      <w:r>
        <w:rPr>
          <w:rFonts w:hint="eastAsia" w:eastAsia="仿宋_GB2312" w:cs="Times New Roman"/>
          <w:color w:val="000000"/>
          <w:sz w:val="31"/>
          <w:szCs w:val="31"/>
          <w:u w:val="none"/>
          <w:lang w:val="en-US" w:eastAsia="zh-CN"/>
        </w:rPr>
        <w:t>指志愿者服务期满1年及以上）</w:t>
      </w:r>
      <w:r>
        <w:rPr>
          <w:rFonts w:hint="eastAsia" w:eastAsia="仿宋_GB2312" w:cs="Times New Roman"/>
          <w:color w:val="000000"/>
          <w:sz w:val="31"/>
          <w:szCs w:val="31"/>
          <w:u w:val="none"/>
          <w:lang w:eastAsia="zh-CN"/>
        </w:rPr>
        <w:t>；</w:t>
      </w:r>
    </w:p>
    <w:p>
      <w:pPr>
        <w:keepNext w:val="0"/>
        <w:keepLines w:val="0"/>
        <w:pageBreakBefore w:val="0"/>
        <w:numPr>
          <w:ilvl w:val="-1"/>
          <w:numId w:val="0"/>
        </w:numPr>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000000"/>
          <w:sz w:val="31"/>
          <w:szCs w:val="31"/>
          <w:u w:val="none"/>
        </w:rPr>
      </w:pPr>
      <w:r>
        <w:rPr>
          <w:rFonts w:hint="eastAsia" w:eastAsia="仿宋_GB2312" w:cs="Times New Roman"/>
          <w:color w:val="000000"/>
          <w:sz w:val="31"/>
          <w:szCs w:val="31"/>
          <w:u w:val="none"/>
          <w:lang w:val="en-US" w:eastAsia="zh-CN"/>
        </w:rPr>
        <w:t>（</w:t>
      </w:r>
      <w:r>
        <w:rPr>
          <w:rFonts w:hint="default" w:ascii="Times New Roman" w:hAnsi="Times New Roman" w:eastAsia="仿宋_GB2312" w:cs="Times New Roman"/>
          <w:color w:val="000000"/>
          <w:sz w:val="31"/>
          <w:szCs w:val="31"/>
          <w:u w:val="none"/>
          <w:lang w:val="en-US" w:eastAsia="zh-CN"/>
        </w:rPr>
        <w:t>3</w:t>
      </w:r>
      <w:r>
        <w:rPr>
          <w:rFonts w:hint="eastAsia" w:eastAsia="仿宋_GB2312" w:cs="Times New Roman"/>
          <w:color w:val="000000"/>
          <w:sz w:val="31"/>
          <w:szCs w:val="31"/>
          <w:u w:val="none"/>
          <w:lang w:val="en-US" w:eastAsia="zh-CN"/>
        </w:rPr>
        <w:t>）</w:t>
      </w:r>
      <w:r>
        <w:rPr>
          <w:rFonts w:hint="default" w:ascii="Times New Roman" w:hAnsi="Times New Roman" w:eastAsia="仿宋_GB2312" w:cs="Times New Roman"/>
          <w:color w:val="000000"/>
          <w:sz w:val="31"/>
          <w:szCs w:val="31"/>
          <w:u w:val="none"/>
        </w:rPr>
        <w:t>国家统一招生的普通高校毕业生离校时和在择业期内（国家规定择业期为二年）未落实工作单位，其户口、档案、组织关系仍保留在原毕业学校，或者保留在各级毕业生就业主管部门（毕业生就业指导服务中心）、各级人才交流服务机构和各级公共就业服务机构的毕业生，可按应届毕业生对待。</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30"/>
        <w:jc w:val="both"/>
        <w:textAlignment w:val="auto"/>
        <w:rPr>
          <w:rFonts w:hint="default" w:ascii="Times New Roman" w:hAnsi="Times New Roman" w:eastAsia="仿宋_GB2312" w:cs="Times New Roman"/>
          <w:sz w:val="31"/>
          <w:szCs w:val="31"/>
        </w:rPr>
      </w:pPr>
      <w:r>
        <w:rPr>
          <w:rStyle w:val="17"/>
          <w:rFonts w:hint="eastAsia" w:eastAsia="仿宋_GB2312" w:cs="Times New Roman"/>
          <w:i w:val="0"/>
          <w:caps w:val="0"/>
          <w:color w:val="000000"/>
          <w:spacing w:val="0"/>
          <w:sz w:val="31"/>
          <w:szCs w:val="31"/>
          <w:shd w:val="clear" w:color="auto" w:fill="FFFFFF"/>
          <w:lang w:val="en-US" w:eastAsia="zh-CN"/>
        </w:rPr>
        <w:t>3</w:t>
      </w:r>
      <w:r>
        <w:rPr>
          <w:rStyle w:val="17"/>
          <w:rFonts w:hint="default" w:ascii="Times New Roman" w:hAnsi="Times New Roman" w:eastAsia="仿宋_GB2312" w:cs="Times New Roman"/>
          <w:i w:val="0"/>
          <w:caps w:val="0"/>
          <w:color w:val="000000"/>
          <w:spacing w:val="0"/>
          <w:sz w:val="31"/>
          <w:szCs w:val="31"/>
          <w:shd w:val="clear" w:color="auto" w:fill="FFFFFF"/>
        </w:rPr>
        <w:t>.留学回国人员可以报考哪些职位？</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30"/>
        <w:jc w:val="both"/>
        <w:textAlignment w:val="auto"/>
        <w:rPr>
          <w:rFonts w:hint="default" w:ascii="Times New Roman" w:hAnsi="Times New Roman" w:eastAsia="仿宋_GB2312" w:cs="Times New Roman"/>
          <w:i w:val="0"/>
          <w:caps w:val="0"/>
          <w:color w:val="000000"/>
          <w:spacing w:val="0"/>
          <w:sz w:val="31"/>
          <w:szCs w:val="31"/>
          <w:shd w:val="clear" w:color="auto" w:fill="FFFFFF"/>
        </w:rPr>
      </w:pP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30"/>
        <w:jc w:val="both"/>
        <w:textAlignment w:val="auto"/>
        <w:rPr>
          <w:rFonts w:hint="default" w:ascii="Times New Roman" w:hAnsi="Times New Roman" w:eastAsia="仿宋_GB2312" w:cs="Times New Roman"/>
          <w:i w:val="0"/>
          <w:caps w:val="0"/>
          <w:color w:val="000000"/>
          <w:spacing w:val="0"/>
          <w:sz w:val="31"/>
          <w:szCs w:val="31"/>
          <w:shd w:val="clear" w:color="auto" w:fill="FFFFFF"/>
        </w:rPr>
      </w:pPr>
      <w:r>
        <w:rPr>
          <w:rFonts w:hint="default" w:ascii="Times New Roman" w:hAnsi="Times New Roman" w:eastAsia="仿宋_GB2312" w:cs="Times New Roman"/>
          <w:i w:val="0"/>
          <w:caps w:val="0"/>
          <w:color w:val="000000"/>
          <w:spacing w:val="0"/>
          <w:sz w:val="31"/>
          <w:szCs w:val="31"/>
          <w:shd w:val="clear" w:color="auto" w:fill="FFFFFF"/>
        </w:rPr>
        <w:t>留学回国人员可以根据自身情况报考符合条件的职位。其中，</w:t>
      </w:r>
      <w:r>
        <w:rPr>
          <w:rFonts w:hint="default" w:ascii="Times New Roman" w:hAnsi="Times New Roman" w:eastAsia="仿宋_GB2312" w:cs="Times New Roman"/>
          <w:i w:val="0"/>
          <w:caps w:val="0"/>
          <w:color w:val="000000"/>
          <w:spacing w:val="0"/>
          <w:sz w:val="31"/>
          <w:szCs w:val="31"/>
          <w:highlight w:val="none"/>
          <w:shd w:val="clear" w:color="auto" w:fill="FFFFFF"/>
        </w:rPr>
        <w:t>2021年1月1日至</w:t>
      </w:r>
      <w:r>
        <w:rPr>
          <w:rFonts w:hint="eastAsia" w:eastAsia="仿宋_GB2312" w:cs="Times New Roman"/>
          <w:i w:val="0"/>
          <w:caps w:val="0"/>
          <w:color w:val="000000"/>
          <w:spacing w:val="0"/>
          <w:sz w:val="31"/>
          <w:szCs w:val="31"/>
          <w:highlight w:val="none"/>
          <w:shd w:val="clear" w:color="auto" w:fill="FFFFFF"/>
          <w:lang w:val="en-US" w:eastAsia="zh-CN"/>
        </w:rPr>
        <w:t>2023年10月11日</w:t>
      </w:r>
      <w:r>
        <w:rPr>
          <w:rFonts w:hint="default" w:ascii="Times New Roman" w:hAnsi="Times New Roman" w:eastAsia="仿宋_GB2312" w:cs="Times New Roman"/>
          <w:i w:val="0"/>
          <w:caps w:val="0"/>
          <w:color w:val="000000"/>
          <w:spacing w:val="0"/>
          <w:sz w:val="31"/>
          <w:szCs w:val="31"/>
          <w:highlight w:val="none"/>
          <w:shd w:val="clear" w:color="auto" w:fill="FFFFFF"/>
        </w:rPr>
        <w:t>前取</w:t>
      </w:r>
      <w:r>
        <w:rPr>
          <w:rFonts w:hint="default" w:ascii="Times New Roman" w:hAnsi="Times New Roman" w:eastAsia="仿宋_GB2312" w:cs="Times New Roman"/>
          <w:i w:val="0"/>
          <w:caps w:val="0"/>
          <w:color w:val="000000"/>
          <w:spacing w:val="0"/>
          <w:sz w:val="31"/>
          <w:szCs w:val="31"/>
          <w:shd w:val="clear" w:color="auto" w:fill="FFFFFF"/>
        </w:rPr>
        <w:t>得国（境）外学位并完成教育部门学历认证的留学回国人员，未落实工作单位的，可以报考仅允许应届毕业生报考的职位。</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30"/>
        <w:jc w:val="both"/>
        <w:textAlignment w:val="auto"/>
        <w:rPr>
          <w:rFonts w:hint="default" w:ascii="Times New Roman" w:hAnsi="Times New Roman" w:eastAsia="仿宋_GB2312" w:cs="Times New Roman"/>
          <w:i w:val="0"/>
          <w:caps w:val="0"/>
          <w:color w:val="000000"/>
          <w:spacing w:val="0"/>
          <w:sz w:val="31"/>
          <w:szCs w:val="31"/>
          <w:shd w:val="clear" w:color="auto" w:fill="FFFFFF"/>
        </w:rPr>
      </w:pPr>
      <w:r>
        <w:rPr>
          <w:rFonts w:hint="default" w:ascii="Times New Roman" w:hAnsi="Times New Roman" w:eastAsia="仿宋_GB2312" w:cs="Times New Roman"/>
          <w:i w:val="0"/>
          <w:caps w:val="0"/>
          <w:color w:val="000000"/>
          <w:spacing w:val="0"/>
          <w:sz w:val="31"/>
          <w:szCs w:val="31"/>
          <w:shd w:val="clear" w:color="auto" w:fill="FFFFFF"/>
        </w:rPr>
        <w:t>留学回国人员报考的，除需提供《</w:t>
      </w:r>
      <w:r>
        <w:rPr>
          <w:rFonts w:hint="eastAsia" w:eastAsia="仿宋_GB2312" w:cs="Times New Roman"/>
          <w:i w:val="0"/>
          <w:caps w:val="0"/>
          <w:color w:val="000000"/>
          <w:spacing w:val="0"/>
          <w:sz w:val="31"/>
          <w:szCs w:val="31"/>
          <w:shd w:val="clear" w:color="auto" w:fill="FFFFFF"/>
          <w:lang w:val="en-US" w:eastAsia="zh-CN"/>
        </w:rPr>
        <w:t>招聘</w:t>
      </w:r>
      <w:r>
        <w:rPr>
          <w:rFonts w:hint="default" w:ascii="Times New Roman" w:hAnsi="Times New Roman" w:eastAsia="仿宋_GB2312" w:cs="Times New Roman"/>
          <w:i w:val="0"/>
          <w:caps w:val="0"/>
          <w:color w:val="000000"/>
          <w:spacing w:val="0"/>
          <w:sz w:val="31"/>
          <w:szCs w:val="31"/>
          <w:shd w:val="clear" w:color="auto" w:fill="FFFFFF"/>
        </w:rPr>
        <w:t>公告》和《</w:t>
      </w:r>
      <w:r>
        <w:rPr>
          <w:rFonts w:hint="eastAsia" w:eastAsia="仿宋_GB2312" w:cs="Times New Roman"/>
          <w:i w:val="0"/>
          <w:caps w:val="0"/>
          <w:color w:val="000000"/>
          <w:spacing w:val="0"/>
          <w:sz w:val="31"/>
          <w:szCs w:val="31"/>
          <w:shd w:val="clear" w:color="auto" w:fill="FFFFFF"/>
          <w:lang w:val="en-US" w:eastAsia="zh-CN"/>
        </w:rPr>
        <w:t>招聘</w:t>
      </w:r>
      <w:r>
        <w:rPr>
          <w:rFonts w:hint="eastAsia" w:ascii="仿宋_GB2312" w:hAnsi="仿宋_GB2312" w:eastAsia="仿宋_GB2312" w:cs="仿宋_GB2312"/>
          <w:sz w:val="32"/>
          <w:szCs w:val="32"/>
        </w:rPr>
        <w:t>计划表</w:t>
      </w:r>
      <w:r>
        <w:rPr>
          <w:rFonts w:hint="default" w:ascii="Times New Roman" w:hAnsi="Times New Roman" w:eastAsia="仿宋_GB2312" w:cs="Times New Roman"/>
          <w:i w:val="0"/>
          <w:caps w:val="0"/>
          <w:color w:val="000000"/>
          <w:spacing w:val="0"/>
          <w:sz w:val="31"/>
          <w:szCs w:val="31"/>
          <w:shd w:val="clear" w:color="auto" w:fill="FFFFFF"/>
        </w:rPr>
        <w:t>》中规定的材料外，还应当于</w:t>
      </w:r>
      <w:r>
        <w:rPr>
          <w:rFonts w:hint="eastAsia" w:eastAsia="仿宋_GB2312" w:cs="Times New Roman"/>
          <w:i w:val="0"/>
          <w:caps w:val="0"/>
          <w:color w:val="000000"/>
          <w:spacing w:val="0"/>
          <w:sz w:val="31"/>
          <w:szCs w:val="31"/>
          <w:highlight w:val="none"/>
          <w:shd w:val="clear" w:color="auto" w:fill="FFFFFF"/>
          <w:lang w:val="en-US" w:eastAsia="zh-CN"/>
        </w:rPr>
        <w:t>2023年</w:t>
      </w:r>
      <w:r>
        <w:rPr>
          <w:rFonts w:hint="eastAsia" w:eastAsia="仿宋_GB2312" w:cs="Times New Roman"/>
          <w:i w:val="0"/>
          <w:caps w:val="0"/>
          <w:color w:val="000000"/>
          <w:spacing w:val="0"/>
          <w:sz w:val="31"/>
          <w:szCs w:val="31"/>
          <w:highlight w:val="none"/>
          <w:u w:val="none"/>
          <w:shd w:val="clear" w:color="auto" w:fill="FFFFFF"/>
          <w:lang w:val="en-US" w:eastAsia="zh-CN"/>
        </w:rPr>
        <w:t>10月11日</w:t>
      </w:r>
      <w:r>
        <w:rPr>
          <w:rFonts w:hint="default" w:ascii="Times New Roman" w:hAnsi="Times New Roman" w:eastAsia="仿宋_GB2312" w:cs="Times New Roman"/>
          <w:i w:val="0"/>
          <w:caps w:val="0"/>
          <w:color w:val="000000"/>
          <w:spacing w:val="0"/>
          <w:sz w:val="31"/>
          <w:szCs w:val="31"/>
          <w:highlight w:val="none"/>
          <w:shd w:val="clear" w:color="auto" w:fill="FFFFFF"/>
        </w:rPr>
        <w:t>前</w:t>
      </w:r>
      <w:r>
        <w:rPr>
          <w:rFonts w:hint="eastAsia" w:eastAsia="仿宋_GB2312" w:cs="Times New Roman"/>
          <w:i w:val="0"/>
          <w:caps w:val="0"/>
          <w:color w:val="000000"/>
          <w:spacing w:val="0"/>
          <w:sz w:val="31"/>
          <w:szCs w:val="31"/>
          <w:highlight w:val="none"/>
          <w:shd w:val="clear" w:color="auto" w:fill="FFFFFF"/>
          <w:lang w:val="en-US" w:eastAsia="zh-CN"/>
        </w:rPr>
        <w:t>获得</w:t>
      </w:r>
      <w:r>
        <w:rPr>
          <w:rFonts w:hint="default" w:ascii="Times New Roman" w:hAnsi="Times New Roman" w:eastAsia="仿宋_GB2312" w:cs="Times New Roman"/>
          <w:i w:val="0"/>
          <w:caps w:val="0"/>
          <w:color w:val="000000"/>
          <w:spacing w:val="0"/>
          <w:sz w:val="31"/>
          <w:szCs w:val="31"/>
          <w:shd w:val="clear" w:color="auto" w:fill="FFFFFF"/>
        </w:rPr>
        <w:t>教育部门学历认证材料。学历认证有关事项可登录教育部留学服务中心网站查询。</w:t>
      </w:r>
    </w:p>
    <w:p>
      <w:pPr>
        <w:keepNext w:val="0"/>
        <w:keepLines w:val="0"/>
        <w:pageBreakBefore w:val="0"/>
        <w:kinsoku/>
        <w:wordWrap/>
        <w:overflowPunct w:val="0"/>
        <w:topLinePunct w:val="0"/>
        <w:autoSpaceDE/>
        <w:autoSpaceDN/>
        <w:bidi w:val="0"/>
        <w:snapToGrid/>
        <w:spacing w:line="580" w:lineRule="exact"/>
        <w:ind w:firstLine="622" w:firstLineChars="200"/>
        <w:textAlignment w:val="auto"/>
        <w:outlineLvl w:val="0"/>
        <w:rPr>
          <w:rFonts w:hint="default" w:ascii="Times New Roman" w:hAnsi="Times New Roman" w:eastAsia="仿宋_GB2312" w:cs="Times New Roman"/>
          <w:b/>
          <w:color w:val="000000"/>
          <w:sz w:val="31"/>
          <w:szCs w:val="31"/>
          <w:u w:val="none"/>
        </w:rPr>
      </w:pPr>
      <w:r>
        <w:rPr>
          <w:rFonts w:hint="eastAsia" w:eastAsia="仿宋_GB2312" w:cs="Times New Roman"/>
          <w:b/>
          <w:color w:val="000000"/>
          <w:sz w:val="31"/>
          <w:szCs w:val="31"/>
          <w:u w:val="none"/>
          <w:lang w:val="en-US" w:eastAsia="zh-CN"/>
        </w:rPr>
        <w:t>4</w:t>
      </w:r>
      <w:r>
        <w:rPr>
          <w:rFonts w:hint="default" w:ascii="Times New Roman" w:hAnsi="Times New Roman" w:eastAsia="仿宋_GB2312" w:cs="Times New Roman"/>
          <w:b/>
          <w:color w:val="000000"/>
          <w:sz w:val="31"/>
          <w:szCs w:val="31"/>
          <w:u w:val="none"/>
          <w:lang w:val="en-US" w:eastAsia="zh-CN"/>
        </w:rPr>
        <w:t>.如何</w:t>
      </w:r>
      <w:r>
        <w:rPr>
          <w:rFonts w:hint="default" w:ascii="Times New Roman" w:hAnsi="Times New Roman" w:eastAsia="仿宋_GB2312" w:cs="Times New Roman"/>
          <w:b/>
          <w:color w:val="000000"/>
          <w:sz w:val="31"/>
          <w:szCs w:val="31"/>
          <w:u w:val="none"/>
        </w:rPr>
        <w:t>理解“在读的全日制非应届毕业生”不得报考？</w:t>
      </w:r>
    </w:p>
    <w:p>
      <w:pPr>
        <w:keepNext w:val="0"/>
        <w:keepLines w:val="0"/>
        <w:pageBreakBefore w:val="0"/>
        <w:widowControl/>
        <w:suppressLineNumbers w:val="0"/>
        <w:kinsoku/>
        <w:wordWrap/>
        <w:overflowPunct w:val="0"/>
        <w:topLinePunct w:val="0"/>
        <w:autoSpaceDE/>
        <w:autoSpaceDN/>
        <w:bidi w:val="0"/>
        <w:adjustRightInd/>
        <w:snapToGrid/>
        <w:spacing w:before="0" w:beforeAutospacing="0" w:after="0" w:afterAutospacing="0" w:line="580" w:lineRule="exact"/>
        <w:ind w:left="0" w:right="0" w:firstLine="620" w:firstLineChars="200"/>
        <w:jc w:val="both"/>
        <w:textAlignment w:val="auto"/>
        <w:outlineLvl w:val="0"/>
        <w:rPr>
          <w:rFonts w:hint="default" w:ascii="Times New Roman" w:hAnsi="Times New Roman" w:eastAsia="仿宋_GB2312" w:cs="Times New Roman"/>
          <w:color w:val="000000"/>
          <w:sz w:val="31"/>
          <w:szCs w:val="31"/>
          <w:u w:val="none"/>
        </w:rPr>
      </w:pPr>
      <w:r>
        <w:rPr>
          <w:rFonts w:hint="default" w:ascii="Times New Roman" w:hAnsi="Times New Roman" w:eastAsia="仿宋_GB2312" w:cs="Times New Roman"/>
          <w:color w:val="000000"/>
          <w:sz w:val="31"/>
          <w:szCs w:val="31"/>
          <w:u w:val="none"/>
        </w:rPr>
        <w:t>在全日制普通高校就读的非202</w:t>
      </w:r>
      <w:r>
        <w:rPr>
          <w:rFonts w:hint="default" w:ascii="Times New Roman" w:hAnsi="Times New Roman" w:eastAsia="仿宋_GB2312" w:cs="Times New Roman"/>
          <w:color w:val="000000"/>
          <w:sz w:val="31"/>
          <w:szCs w:val="31"/>
          <w:u w:val="none"/>
          <w:lang w:val="en-US" w:eastAsia="zh-CN"/>
        </w:rPr>
        <w:t>3</w:t>
      </w:r>
      <w:r>
        <w:rPr>
          <w:rFonts w:hint="default" w:ascii="Times New Roman" w:hAnsi="Times New Roman" w:eastAsia="仿宋_GB2312" w:cs="Times New Roman"/>
          <w:color w:val="000000"/>
          <w:sz w:val="31"/>
          <w:szCs w:val="31"/>
          <w:u w:val="none"/>
        </w:rPr>
        <w:t>年应届毕业生不得报考；在全日制普通高校脱产就读的非202</w:t>
      </w:r>
      <w:r>
        <w:rPr>
          <w:rFonts w:hint="default" w:ascii="Times New Roman" w:hAnsi="Times New Roman" w:eastAsia="仿宋_GB2312" w:cs="Times New Roman"/>
          <w:color w:val="000000"/>
          <w:sz w:val="31"/>
          <w:szCs w:val="31"/>
          <w:u w:val="none"/>
          <w:lang w:val="en-US" w:eastAsia="zh-CN"/>
        </w:rPr>
        <w:t>3</w:t>
      </w:r>
      <w:r>
        <w:rPr>
          <w:rFonts w:hint="default" w:ascii="Times New Roman" w:hAnsi="Times New Roman" w:eastAsia="仿宋_GB2312" w:cs="Times New Roman"/>
          <w:color w:val="000000"/>
          <w:sz w:val="31"/>
          <w:szCs w:val="31"/>
          <w:u w:val="none"/>
        </w:rPr>
        <w:t>年应届毕业的研究生也不能以原已取得的学历、学位证书报考。</w:t>
      </w:r>
    </w:p>
    <w:p>
      <w:pPr>
        <w:keepNext w:val="0"/>
        <w:keepLines w:val="0"/>
        <w:pageBreakBefore w:val="0"/>
        <w:kinsoku/>
        <w:wordWrap/>
        <w:overflowPunct w:val="0"/>
        <w:topLinePunct w:val="0"/>
        <w:autoSpaceDE/>
        <w:autoSpaceDN/>
        <w:bidi w:val="0"/>
        <w:snapToGrid/>
        <w:spacing w:line="580" w:lineRule="exact"/>
        <w:ind w:firstLine="622" w:firstLineChars="200"/>
        <w:textAlignment w:val="auto"/>
        <w:outlineLvl w:val="0"/>
        <w:rPr>
          <w:rFonts w:hint="default" w:ascii="Times New Roman" w:hAnsi="Times New Roman" w:eastAsia="仿宋_GB2312" w:cs="Times New Roman"/>
          <w:b/>
          <w:color w:val="000000"/>
          <w:sz w:val="31"/>
          <w:szCs w:val="31"/>
          <w:u w:val="none"/>
        </w:rPr>
      </w:pPr>
      <w:r>
        <w:rPr>
          <w:rFonts w:hint="eastAsia" w:eastAsia="仿宋_GB2312" w:cs="Times New Roman"/>
          <w:b/>
          <w:bCs/>
          <w:color w:val="000000"/>
          <w:sz w:val="31"/>
          <w:szCs w:val="31"/>
          <w:u w:val="none"/>
          <w:lang w:val="en-US" w:eastAsia="zh-CN"/>
        </w:rPr>
        <w:t>5.</w:t>
      </w:r>
      <w:r>
        <w:rPr>
          <w:rFonts w:hint="default" w:ascii="Times New Roman" w:hAnsi="Times New Roman" w:eastAsia="仿宋_GB2312" w:cs="Times New Roman"/>
          <w:b/>
          <w:color w:val="000000"/>
          <w:sz w:val="31"/>
          <w:szCs w:val="31"/>
          <w:u w:val="none"/>
        </w:rPr>
        <w:t>本次</w:t>
      </w:r>
      <w:r>
        <w:rPr>
          <w:rFonts w:hint="eastAsia" w:eastAsia="仿宋_GB2312" w:cs="Times New Roman"/>
          <w:b/>
          <w:color w:val="000000"/>
          <w:sz w:val="31"/>
          <w:szCs w:val="31"/>
          <w:u w:val="none"/>
          <w:lang w:eastAsia="zh-CN"/>
        </w:rPr>
        <w:t>招考</w:t>
      </w:r>
      <w:r>
        <w:rPr>
          <w:rFonts w:hint="default" w:ascii="Times New Roman" w:hAnsi="Times New Roman" w:eastAsia="仿宋_GB2312" w:cs="Times New Roman"/>
          <w:b/>
          <w:color w:val="000000"/>
          <w:sz w:val="31"/>
          <w:szCs w:val="31"/>
          <w:u w:val="none"/>
        </w:rPr>
        <w:t>中“退役大学生士兵”是如何界定的？</w:t>
      </w:r>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b w:val="0"/>
          <w:bCs/>
          <w:color w:val="000000"/>
          <w:sz w:val="31"/>
          <w:szCs w:val="31"/>
          <w:u w:val="none"/>
          <w:lang w:eastAsia="zh-Hans"/>
        </w:rPr>
      </w:pPr>
      <w:r>
        <w:rPr>
          <w:rFonts w:hint="default" w:ascii="Times New Roman" w:hAnsi="Times New Roman" w:eastAsia="仿宋_GB2312" w:cs="Times New Roman"/>
          <w:color w:val="000000"/>
          <w:sz w:val="31"/>
          <w:szCs w:val="31"/>
          <w:u w:val="none"/>
        </w:rPr>
        <w:t>由我省各级兵役机关征集入伍或生源地为我省在外省征集入伍的高校学生（通过全国普通高等院校统一考试或研究生招生考试、被普通高等院校或研究生招生单位录取）中服现役期满且于2023年</w:t>
      </w:r>
      <w:r>
        <w:rPr>
          <w:rFonts w:hint="eastAsia" w:eastAsia="仿宋_GB2312" w:cs="Times New Roman"/>
          <w:color w:val="000000"/>
          <w:sz w:val="31"/>
          <w:szCs w:val="31"/>
          <w:highlight w:val="none"/>
          <w:u w:val="none"/>
          <w:lang w:val="en-US" w:eastAsia="zh-CN"/>
        </w:rPr>
        <w:t>10</w:t>
      </w:r>
      <w:r>
        <w:rPr>
          <w:rFonts w:hint="default" w:ascii="Times New Roman" w:hAnsi="Times New Roman" w:eastAsia="仿宋_GB2312" w:cs="Times New Roman"/>
          <w:color w:val="000000"/>
          <w:sz w:val="31"/>
          <w:szCs w:val="31"/>
          <w:highlight w:val="none"/>
          <w:u w:val="none"/>
        </w:rPr>
        <w:t>月</w:t>
      </w:r>
      <w:r>
        <w:rPr>
          <w:rFonts w:hint="eastAsia" w:eastAsia="仿宋_GB2312" w:cs="Times New Roman"/>
          <w:color w:val="000000"/>
          <w:sz w:val="31"/>
          <w:szCs w:val="31"/>
          <w:highlight w:val="none"/>
          <w:u w:val="none"/>
          <w:lang w:val="en-US" w:eastAsia="zh-CN"/>
        </w:rPr>
        <w:t>11日</w:t>
      </w:r>
      <w:r>
        <w:rPr>
          <w:rFonts w:hint="default" w:ascii="Times New Roman" w:hAnsi="Times New Roman" w:eastAsia="仿宋_GB2312" w:cs="Times New Roman"/>
          <w:color w:val="000000"/>
          <w:sz w:val="31"/>
          <w:szCs w:val="31"/>
          <w:u w:val="none"/>
        </w:rPr>
        <w:t>前取得原就读院校毕业证书的退役人员。</w:t>
      </w:r>
    </w:p>
    <w:p>
      <w:pPr>
        <w:pStyle w:val="7"/>
        <w:keepNext w:val="0"/>
        <w:keepLines w:val="0"/>
        <w:pageBreakBefore w:val="0"/>
        <w:kinsoku/>
        <w:wordWrap/>
        <w:overflowPunct w:val="0"/>
        <w:topLinePunct w:val="0"/>
        <w:autoSpaceDE/>
        <w:autoSpaceDN/>
        <w:bidi w:val="0"/>
        <w:snapToGrid/>
        <w:spacing w:line="580" w:lineRule="exact"/>
        <w:ind w:firstLine="620" w:firstLineChars="200"/>
        <w:textAlignment w:val="auto"/>
        <w:rPr>
          <w:rFonts w:ascii="Times New Roman" w:hAnsi="Times New Roman" w:eastAsia="黑体" w:cs="Times New Roman"/>
          <w:color w:val="000000"/>
          <w:sz w:val="31"/>
          <w:szCs w:val="31"/>
          <w:u w:val="none"/>
        </w:rPr>
      </w:pPr>
      <w:bookmarkStart w:id="0" w:name="_Toc350151453"/>
      <w:r>
        <w:rPr>
          <w:rFonts w:ascii="Times New Roman" w:hAnsi="Times New Roman" w:eastAsia="黑体" w:cs="Times New Roman"/>
          <w:color w:val="000000"/>
          <w:sz w:val="31"/>
          <w:szCs w:val="31"/>
          <w:u w:val="none"/>
        </w:rPr>
        <w:t>二、关于报考资格条件</w:t>
      </w:r>
    </w:p>
    <w:p>
      <w:pPr>
        <w:pStyle w:val="7"/>
        <w:keepNext w:val="0"/>
        <w:keepLines w:val="0"/>
        <w:pageBreakBefore w:val="0"/>
        <w:kinsoku/>
        <w:wordWrap/>
        <w:overflowPunct w:val="0"/>
        <w:topLinePunct w:val="0"/>
        <w:autoSpaceDE/>
        <w:autoSpaceDN/>
        <w:bidi w:val="0"/>
        <w:snapToGrid/>
        <w:spacing w:line="580" w:lineRule="exact"/>
        <w:ind w:firstLine="622" w:firstLineChars="200"/>
        <w:textAlignment w:val="auto"/>
        <w:rPr>
          <w:rFonts w:hint="default" w:ascii="Times New Roman" w:hAnsi="Times New Roman" w:eastAsia="仿宋_GB2312" w:cs="Times New Roman"/>
          <w:b/>
          <w:bCs/>
          <w:color w:val="000000"/>
          <w:sz w:val="31"/>
          <w:szCs w:val="31"/>
          <w:u w:val="none"/>
        </w:rPr>
      </w:pPr>
      <w:r>
        <w:rPr>
          <w:rFonts w:hint="eastAsia" w:ascii="Times New Roman" w:hAnsi="Times New Roman" w:eastAsia="仿宋_GB2312" w:cs="Times New Roman"/>
          <w:b/>
          <w:bCs/>
          <w:color w:val="000000"/>
          <w:sz w:val="31"/>
          <w:szCs w:val="31"/>
          <w:u w:val="none"/>
          <w:lang w:val="en-US" w:eastAsia="zh-CN"/>
        </w:rPr>
        <w:t>6</w:t>
      </w:r>
      <w:r>
        <w:rPr>
          <w:rFonts w:hint="default" w:ascii="Times New Roman" w:hAnsi="Times New Roman" w:eastAsia="仿宋_GB2312" w:cs="Times New Roman"/>
          <w:b/>
          <w:bCs/>
          <w:color w:val="000000"/>
          <w:sz w:val="31"/>
          <w:szCs w:val="31"/>
          <w:u w:val="none"/>
          <w:lang w:val="en-US" w:eastAsia="zh-CN"/>
        </w:rPr>
        <w:t>.</w:t>
      </w:r>
      <w:r>
        <w:rPr>
          <w:rFonts w:hint="default" w:ascii="Times New Roman" w:hAnsi="Times New Roman" w:eastAsia="仿宋_GB2312" w:cs="Times New Roman"/>
          <w:b/>
          <w:bCs/>
          <w:color w:val="000000"/>
          <w:sz w:val="31"/>
          <w:szCs w:val="31"/>
          <w:u w:val="none"/>
        </w:rPr>
        <w:t>如何理解“与报考学历相对应的学位”？</w:t>
      </w:r>
    </w:p>
    <w:p>
      <w:pPr>
        <w:pStyle w:val="7"/>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000000"/>
          <w:sz w:val="31"/>
          <w:szCs w:val="31"/>
          <w:u w:val="none"/>
        </w:rPr>
      </w:pPr>
      <w:r>
        <w:rPr>
          <w:rFonts w:hint="default" w:ascii="Times New Roman" w:hAnsi="Times New Roman" w:eastAsia="仿宋_GB2312" w:cs="Times New Roman"/>
          <w:color w:val="000000"/>
          <w:sz w:val="31"/>
          <w:szCs w:val="31"/>
          <w:u w:val="none"/>
        </w:rPr>
        <w:t>报考者如使用本科、硕士研究生、博士研究生学历报考，则应具有与之对应的学士、硕士、博士学位。</w:t>
      </w:r>
    </w:p>
    <w:p>
      <w:pPr>
        <w:pStyle w:val="7"/>
        <w:keepNext w:val="0"/>
        <w:keepLines w:val="0"/>
        <w:pageBreakBefore w:val="0"/>
        <w:kinsoku/>
        <w:wordWrap/>
        <w:overflowPunct w:val="0"/>
        <w:topLinePunct w:val="0"/>
        <w:autoSpaceDE/>
        <w:autoSpaceDN/>
        <w:bidi w:val="0"/>
        <w:snapToGrid/>
        <w:spacing w:line="580" w:lineRule="exact"/>
        <w:ind w:firstLine="622" w:firstLineChars="200"/>
        <w:textAlignment w:val="auto"/>
        <w:rPr>
          <w:rFonts w:hint="default" w:ascii="Times New Roman" w:hAnsi="Times New Roman" w:eastAsia="仿宋_GB2312" w:cs="Times New Roman"/>
          <w:b/>
          <w:bCs/>
          <w:color w:val="000000"/>
          <w:sz w:val="31"/>
          <w:szCs w:val="31"/>
          <w:u w:val="none"/>
        </w:rPr>
      </w:pPr>
      <w:r>
        <w:rPr>
          <w:rFonts w:hint="eastAsia" w:ascii="Times New Roman" w:hAnsi="Times New Roman" w:eastAsia="仿宋_GB2312" w:cs="Times New Roman"/>
          <w:b/>
          <w:bCs/>
          <w:color w:val="000000"/>
          <w:sz w:val="31"/>
          <w:szCs w:val="31"/>
          <w:u w:val="none"/>
          <w:lang w:val="en-US" w:eastAsia="zh-CN"/>
        </w:rPr>
        <w:t>7</w:t>
      </w:r>
      <w:r>
        <w:rPr>
          <w:rFonts w:hint="default" w:ascii="Times New Roman" w:hAnsi="Times New Roman" w:eastAsia="仿宋_GB2312" w:cs="Times New Roman"/>
          <w:b/>
          <w:bCs/>
          <w:color w:val="000000"/>
          <w:sz w:val="31"/>
          <w:szCs w:val="31"/>
          <w:u w:val="none"/>
          <w:lang w:val="en-US" w:eastAsia="zh-CN"/>
        </w:rPr>
        <w:t>.</w:t>
      </w:r>
      <w:r>
        <w:rPr>
          <w:rFonts w:hint="default" w:ascii="Times New Roman" w:hAnsi="Times New Roman" w:eastAsia="仿宋_GB2312" w:cs="Times New Roman"/>
          <w:b/>
          <w:bCs/>
          <w:color w:val="000000"/>
          <w:sz w:val="31"/>
          <w:szCs w:val="31"/>
          <w:u w:val="none"/>
          <w:lang w:eastAsia="zh-CN"/>
        </w:rPr>
        <w:t>结业、肄业人员</w:t>
      </w:r>
      <w:r>
        <w:rPr>
          <w:rFonts w:hint="default" w:ascii="Times New Roman" w:hAnsi="Times New Roman" w:eastAsia="仿宋_GB2312" w:cs="Times New Roman"/>
          <w:b/>
          <w:bCs/>
          <w:color w:val="000000"/>
          <w:sz w:val="31"/>
          <w:szCs w:val="31"/>
          <w:u w:val="none"/>
        </w:rPr>
        <w:t>是否可以报考？</w:t>
      </w:r>
    </w:p>
    <w:p>
      <w:pPr>
        <w:pStyle w:val="7"/>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000000"/>
          <w:sz w:val="31"/>
          <w:szCs w:val="31"/>
          <w:u w:val="none"/>
          <w:lang w:eastAsia="zh-CN"/>
        </w:rPr>
      </w:pPr>
      <w:r>
        <w:rPr>
          <w:rFonts w:hint="default" w:ascii="Times New Roman" w:hAnsi="Times New Roman" w:eastAsia="仿宋_GB2312" w:cs="Times New Roman"/>
          <w:color w:val="000000"/>
          <w:sz w:val="31"/>
          <w:szCs w:val="31"/>
          <w:u w:val="none"/>
          <w:lang w:eastAsia="zh-CN"/>
        </w:rPr>
        <w:t>不可以。</w:t>
      </w:r>
    </w:p>
    <w:p>
      <w:pPr>
        <w:keepNext w:val="0"/>
        <w:keepLines w:val="0"/>
        <w:pageBreakBefore w:val="0"/>
        <w:kinsoku/>
        <w:wordWrap/>
        <w:overflowPunct w:val="0"/>
        <w:topLinePunct w:val="0"/>
        <w:autoSpaceDE/>
        <w:autoSpaceDN/>
        <w:bidi w:val="0"/>
        <w:snapToGrid/>
        <w:spacing w:line="580" w:lineRule="exact"/>
        <w:ind w:firstLine="622" w:firstLineChars="200"/>
        <w:textAlignment w:val="auto"/>
        <w:rPr>
          <w:rFonts w:hint="default" w:ascii="Times New Roman" w:hAnsi="Times New Roman" w:eastAsia="仿宋_GB2312" w:cs="Times New Roman"/>
          <w:b/>
          <w:color w:val="000000"/>
          <w:sz w:val="31"/>
          <w:szCs w:val="31"/>
          <w:u w:val="none"/>
        </w:rPr>
      </w:pPr>
      <w:r>
        <w:rPr>
          <w:rFonts w:hint="eastAsia" w:eastAsia="仿宋_GB2312" w:cs="Times New Roman"/>
          <w:b/>
          <w:color w:val="000000"/>
          <w:sz w:val="31"/>
          <w:szCs w:val="31"/>
          <w:u w:val="none"/>
          <w:lang w:val="en-US" w:eastAsia="zh-CN"/>
        </w:rPr>
        <w:t>8</w:t>
      </w:r>
      <w:r>
        <w:rPr>
          <w:rFonts w:hint="eastAsia" w:eastAsia="仿宋_GB2312" w:cs="Times New Roman"/>
          <w:b/>
          <w:color w:val="000000"/>
          <w:sz w:val="31"/>
          <w:szCs w:val="31"/>
          <w:u w:val="none"/>
          <w:lang w:eastAsia="zh-CN"/>
        </w:rPr>
        <w:t>.</w:t>
      </w:r>
      <w:r>
        <w:rPr>
          <w:rFonts w:hint="default" w:ascii="Times New Roman" w:hAnsi="Times New Roman" w:eastAsia="仿宋_GB2312" w:cs="Times New Roman"/>
          <w:b/>
          <w:color w:val="000000"/>
          <w:sz w:val="31"/>
          <w:szCs w:val="31"/>
          <w:u w:val="none"/>
        </w:rPr>
        <w:t>如何判定所学专业是否满足职位专业要求？</w:t>
      </w:r>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000000"/>
          <w:sz w:val="31"/>
          <w:szCs w:val="31"/>
          <w:highlight w:val="none"/>
          <w:u w:val="none"/>
        </w:rPr>
      </w:pPr>
      <w:r>
        <w:rPr>
          <w:rFonts w:hint="eastAsia" w:eastAsia="仿宋_GB2312" w:cs="Times New Roman"/>
          <w:color w:val="000000"/>
          <w:sz w:val="31"/>
          <w:szCs w:val="31"/>
          <w:highlight w:val="none"/>
          <w:u w:val="none"/>
          <w:lang w:eastAsia="zh-CN"/>
        </w:rPr>
        <w:t>招考</w:t>
      </w:r>
      <w:r>
        <w:rPr>
          <w:rFonts w:hint="default" w:ascii="Times New Roman" w:hAnsi="Times New Roman" w:eastAsia="仿宋_GB2312" w:cs="Times New Roman"/>
          <w:color w:val="000000"/>
          <w:sz w:val="31"/>
          <w:szCs w:val="31"/>
          <w:highlight w:val="none"/>
          <w:u w:val="none"/>
        </w:rPr>
        <w:t>职位对专业的要求，</w:t>
      </w:r>
      <w:r>
        <w:rPr>
          <w:rFonts w:hint="default" w:ascii="Times New Roman" w:hAnsi="Times New Roman" w:eastAsia="仿宋_GB2312" w:cs="Times New Roman"/>
          <w:color w:val="000000"/>
          <w:sz w:val="31"/>
          <w:szCs w:val="31"/>
          <w:highlight w:val="none"/>
          <w:u w:val="none"/>
          <w:lang w:val="en-US" w:eastAsia="zh-CN"/>
        </w:rPr>
        <w:t>按照</w:t>
      </w:r>
      <w:r>
        <w:rPr>
          <w:rFonts w:hint="default" w:ascii="Times New Roman" w:hAnsi="Times New Roman" w:eastAsia="仿宋_GB2312" w:cs="Times New Roman"/>
          <w:color w:val="000000"/>
          <w:sz w:val="31"/>
          <w:szCs w:val="31"/>
          <w:highlight w:val="none"/>
          <w:u w:val="none"/>
        </w:rPr>
        <w:t>教育部发布的</w:t>
      </w:r>
      <w:r>
        <w:rPr>
          <w:rFonts w:hint="default" w:ascii="Times New Roman" w:hAnsi="Times New Roman" w:eastAsia="仿宋_GB2312" w:cs="Times New Roman"/>
          <w:bCs/>
          <w:color w:val="000000"/>
          <w:sz w:val="31"/>
          <w:szCs w:val="31"/>
          <w:highlight w:val="none"/>
          <w:u w:val="none"/>
        </w:rPr>
        <w:t>《</w:t>
      </w:r>
      <w:r>
        <w:rPr>
          <w:rFonts w:hint="default" w:ascii="Times New Roman" w:hAnsi="Times New Roman" w:eastAsia="仿宋_GB2312" w:cs="Times New Roman"/>
          <w:color w:val="000000"/>
          <w:sz w:val="31"/>
          <w:szCs w:val="31"/>
          <w:highlight w:val="none"/>
          <w:u w:val="none"/>
        </w:rPr>
        <w:t>普通高等学校本科专业目录（2020年版）</w:t>
      </w:r>
      <w:r>
        <w:rPr>
          <w:rFonts w:hint="default" w:ascii="Times New Roman" w:hAnsi="Times New Roman" w:eastAsia="仿宋_GB2312" w:cs="Times New Roman"/>
          <w:bCs/>
          <w:color w:val="000000"/>
          <w:sz w:val="31"/>
          <w:szCs w:val="31"/>
          <w:highlight w:val="none"/>
          <w:u w:val="none"/>
        </w:rPr>
        <w:t>》</w:t>
      </w:r>
      <w:r>
        <w:rPr>
          <w:rFonts w:hint="eastAsia" w:eastAsia="仿宋_GB2312" w:cs="Times New Roman"/>
          <w:bCs/>
          <w:color w:val="000000"/>
          <w:sz w:val="31"/>
          <w:szCs w:val="31"/>
          <w:highlight w:val="none"/>
          <w:u w:val="none"/>
          <w:lang w:eastAsia="zh-CN"/>
        </w:rPr>
        <w:t>、</w:t>
      </w:r>
      <w:r>
        <w:rPr>
          <w:rFonts w:hint="default" w:ascii="Times New Roman" w:hAnsi="Times New Roman" w:eastAsia="仿宋_GB2312" w:cs="Times New Roman"/>
          <w:bCs/>
          <w:color w:val="000000"/>
          <w:sz w:val="31"/>
          <w:szCs w:val="31"/>
          <w:highlight w:val="none"/>
          <w:u w:val="none"/>
        </w:rPr>
        <w:t>《列入普通高等学校本科专业目录的新专业名单（2021年）》</w:t>
      </w:r>
      <w:r>
        <w:rPr>
          <w:rFonts w:hint="eastAsia" w:eastAsia="仿宋_GB2312" w:cs="Times New Roman"/>
          <w:bCs/>
          <w:color w:val="000000"/>
          <w:sz w:val="31"/>
          <w:szCs w:val="31"/>
          <w:highlight w:val="none"/>
          <w:u w:val="none"/>
          <w:lang w:eastAsia="zh-CN"/>
        </w:rPr>
        <w:t>、</w:t>
      </w:r>
      <w:r>
        <w:rPr>
          <w:rFonts w:hint="default" w:ascii="Times New Roman" w:hAnsi="Times New Roman" w:eastAsia="仿宋_GB2312" w:cs="Times New Roman"/>
          <w:bCs/>
          <w:color w:val="000000"/>
          <w:sz w:val="31"/>
          <w:szCs w:val="31"/>
          <w:highlight w:val="none"/>
          <w:u w:val="none"/>
          <w:lang w:eastAsia="zh-CN"/>
        </w:rPr>
        <w:t>《研究生教育学科专业目录》（2015-2022修改对照版）》</w:t>
      </w:r>
      <w:r>
        <w:rPr>
          <w:rFonts w:hint="default" w:ascii="Times New Roman" w:hAnsi="Times New Roman" w:eastAsia="仿宋_GB2312" w:cs="Times New Roman"/>
          <w:color w:val="000000"/>
          <w:sz w:val="31"/>
          <w:szCs w:val="31"/>
          <w:highlight w:val="none"/>
          <w:u w:val="none"/>
        </w:rPr>
        <w:t>等专业目录。报考者所学专业未在上述目录中且报考职位有具体专业要求的，须经资格审查单位同意后，如实填写自己所学专业，再提交审查。</w:t>
      </w:r>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000000"/>
          <w:sz w:val="31"/>
          <w:szCs w:val="31"/>
          <w:u w:val="none"/>
        </w:rPr>
      </w:pPr>
      <w:r>
        <w:rPr>
          <w:rFonts w:hint="default" w:ascii="Times New Roman" w:hAnsi="Times New Roman" w:eastAsia="仿宋_GB2312" w:cs="Times New Roman"/>
          <w:bCs/>
          <w:color w:val="000000"/>
          <w:sz w:val="31"/>
          <w:szCs w:val="31"/>
          <w:u w:val="none"/>
        </w:rPr>
        <w:t>注：</w:t>
      </w:r>
      <w:r>
        <w:rPr>
          <w:rFonts w:hint="default" w:ascii="Times New Roman" w:hAnsi="Times New Roman" w:eastAsia="仿宋_GB2312" w:cs="Times New Roman"/>
          <w:color w:val="000000"/>
          <w:sz w:val="31"/>
          <w:szCs w:val="31"/>
          <w:u w:val="none"/>
        </w:rPr>
        <w:t>报考者</w:t>
      </w:r>
      <w:r>
        <w:rPr>
          <w:rFonts w:hint="eastAsia" w:eastAsia="仿宋_GB2312" w:cs="Times New Roman"/>
          <w:color w:val="000000"/>
          <w:sz w:val="31"/>
          <w:szCs w:val="31"/>
          <w:u w:val="none"/>
          <w:lang w:val="en-US" w:eastAsia="zh-CN"/>
        </w:rPr>
        <w:t>须</w:t>
      </w:r>
      <w:r>
        <w:rPr>
          <w:rFonts w:hint="default" w:ascii="Times New Roman" w:hAnsi="Times New Roman" w:eastAsia="仿宋_GB2312" w:cs="Times New Roman"/>
          <w:color w:val="000000"/>
          <w:sz w:val="31"/>
          <w:szCs w:val="31"/>
          <w:u w:val="none"/>
        </w:rPr>
        <w:t>如实选择或填写所学专业，所学专业以毕业证书上注明的专业为准，在国（境）外院校所学专业以所获学位证书上注明的专业为准。</w:t>
      </w:r>
    </w:p>
    <w:p>
      <w:pPr>
        <w:keepNext w:val="0"/>
        <w:keepLines w:val="0"/>
        <w:pageBreakBefore w:val="0"/>
        <w:kinsoku/>
        <w:wordWrap/>
        <w:overflowPunct w:val="0"/>
        <w:topLinePunct w:val="0"/>
        <w:autoSpaceDE/>
        <w:autoSpaceDN/>
        <w:bidi w:val="0"/>
        <w:snapToGrid/>
        <w:spacing w:line="580" w:lineRule="exact"/>
        <w:ind w:firstLine="622" w:firstLineChars="200"/>
        <w:textAlignment w:val="auto"/>
        <w:rPr>
          <w:rFonts w:hint="default" w:ascii="Times New Roman" w:hAnsi="Times New Roman" w:eastAsia="仿宋_GB2312" w:cs="Times New Roman"/>
          <w:b/>
          <w:color w:val="000000"/>
          <w:sz w:val="31"/>
          <w:szCs w:val="31"/>
          <w:u w:val="none"/>
        </w:rPr>
      </w:pPr>
      <w:bookmarkStart w:id="1" w:name="_Toc350151464"/>
      <w:r>
        <w:rPr>
          <w:rFonts w:hint="eastAsia" w:eastAsia="仿宋_GB2312" w:cs="Times New Roman"/>
          <w:b/>
          <w:color w:val="000000"/>
          <w:sz w:val="31"/>
          <w:szCs w:val="31"/>
          <w:u w:val="none"/>
          <w:lang w:val="en-US" w:eastAsia="zh-CN"/>
        </w:rPr>
        <w:t>9</w:t>
      </w:r>
      <w:r>
        <w:rPr>
          <w:rFonts w:hint="eastAsia" w:eastAsia="仿宋_GB2312" w:cs="Times New Roman"/>
          <w:b/>
          <w:color w:val="000000"/>
          <w:sz w:val="31"/>
          <w:szCs w:val="31"/>
          <w:u w:val="none"/>
          <w:lang w:eastAsia="zh-CN"/>
        </w:rPr>
        <w:t>.</w:t>
      </w:r>
      <w:r>
        <w:rPr>
          <w:rFonts w:hint="default" w:ascii="Times New Roman" w:hAnsi="Times New Roman" w:eastAsia="仿宋_GB2312" w:cs="Times New Roman"/>
          <w:b/>
          <w:color w:val="000000"/>
          <w:sz w:val="31"/>
          <w:szCs w:val="31"/>
          <w:u w:val="none"/>
        </w:rPr>
        <w:t>双学位人员是否可以使用第二学位的专业进行报考？</w:t>
      </w:r>
      <w:bookmarkEnd w:id="1"/>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auto"/>
          <w:kern w:val="0"/>
          <w:sz w:val="32"/>
          <w:szCs w:val="32"/>
        </w:rPr>
      </w:pPr>
      <w:bookmarkStart w:id="2" w:name="_Toc350151465"/>
      <w:r>
        <w:rPr>
          <w:rFonts w:hint="default" w:ascii="Times New Roman" w:hAnsi="Times New Roman" w:eastAsia="仿宋_GB2312" w:cs="Times New Roman"/>
          <w:color w:val="000000"/>
          <w:sz w:val="31"/>
          <w:szCs w:val="31"/>
          <w:u w:val="none"/>
        </w:rPr>
        <w:t>不可以。</w:t>
      </w:r>
      <w:bookmarkEnd w:id="2"/>
      <w:r>
        <w:rPr>
          <w:rFonts w:hint="default" w:ascii="Times New Roman" w:hAnsi="Times New Roman" w:eastAsia="仿宋_GB2312" w:cs="Times New Roman"/>
          <w:color w:val="auto"/>
          <w:kern w:val="0"/>
          <w:sz w:val="32"/>
          <w:szCs w:val="32"/>
        </w:rPr>
        <w:t xml:space="preserve"> </w:t>
      </w:r>
    </w:p>
    <w:p>
      <w:pPr>
        <w:keepNext w:val="0"/>
        <w:keepLines w:val="0"/>
        <w:pageBreakBefore w:val="0"/>
        <w:kinsoku/>
        <w:wordWrap/>
        <w:overflowPunct w:val="0"/>
        <w:topLinePunct w:val="0"/>
        <w:autoSpaceDE/>
        <w:autoSpaceDN/>
        <w:bidi w:val="0"/>
        <w:snapToGrid/>
        <w:spacing w:line="580" w:lineRule="exact"/>
        <w:ind w:firstLine="622" w:firstLineChars="200"/>
        <w:textAlignment w:val="auto"/>
        <w:rPr>
          <w:rFonts w:hint="default" w:ascii="Times New Roman" w:hAnsi="Times New Roman" w:eastAsia="仿宋_GB2312" w:cs="Times New Roman"/>
          <w:b/>
          <w:bCs w:val="0"/>
          <w:color w:val="000000"/>
          <w:sz w:val="31"/>
          <w:szCs w:val="31"/>
          <w:u w:val="none"/>
        </w:rPr>
      </w:pPr>
      <w:r>
        <w:rPr>
          <w:rFonts w:hint="eastAsia" w:ascii="Times New Roman" w:hAnsi="Times New Roman" w:eastAsia="仿宋_GB2312" w:cs="Times New Roman"/>
          <w:b/>
          <w:bCs w:val="0"/>
          <w:color w:val="000000"/>
          <w:sz w:val="31"/>
          <w:szCs w:val="31"/>
          <w:u w:val="none"/>
          <w:lang w:val="en-US" w:eastAsia="zh-CN"/>
        </w:rPr>
        <w:t>1</w:t>
      </w:r>
      <w:r>
        <w:rPr>
          <w:rFonts w:hint="eastAsia" w:eastAsia="仿宋_GB2312" w:cs="Times New Roman"/>
          <w:b/>
          <w:bCs w:val="0"/>
          <w:color w:val="000000"/>
          <w:sz w:val="31"/>
          <w:szCs w:val="31"/>
          <w:u w:val="none"/>
          <w:lang w:val="en-US" w:eastAsia="zh-CN"/>
        </w:rPr>
        <w:t>0</w:t>
      </w:r>
      <w:r>
        <w:rPr>
          <w:rFonts w:hint="eastAsia" w:ascii="Times New Roman" w:hAnsi="Times New Roman" w:eastAsia="仿宋_GB2312" w:cs="Times New Roman"/>
          <w:b/>
          <w:bCs w:val="0"/>
          <w:color w:val="000000"/>
          <w:sz w:val="31"/>
          <w:szCs w:val="31"/>
          <w:u w:val="none"/>
          <w:lang w:val="en-US" w:eastAsia="zh-CN"/>
        </w:rPr>
        <w:t>.</w:t>
      </w:r>
      <w:r>
        <w:rPr>
          <w:rFonts w:hint="default" w:ascii="Times New Roman" w:hAnsi="Times New Roman" w:eastAsia="仿宋_GB2312" w:cs="Times New Roman"/>
          <w:b/>
          <w:bCs w:val="0"/>
          <w:color w:val="000000"/>
          <w:sz w:val="31"/>
          <w:szCs w:val="31"/>
          <w:u w:val="none"/>
        </w:rPr>
        <w:t>工作经历的时间可以累加计算。</w:t>
      </w:r>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bCs/>
          <w:color w:val="000000"/>
          <w:sz w:val="31"/>
          <w:szCs w:val="31"/>
          <w:u w:val="none"/>
        </w:rPr>
      </w:pPr>
      <w:r>
        <w:rPr>
          <w:rFonts w:hint="default" w:ascii="Times New Roman" w:hAnsi="Times New Roman" w:eastAsia="仿宋_GB2312" w:cs="Times New Roman"/>
          <w:bCs/>
          <w:color w:val="000000"/>
          <w:sz w:val="31"/>
          <w:szCs w:val="31"/>
          <w:u w:val="none"/>
        </w:rPr>
        <w:t>工作经历的时间按月计算，截止到202</w:t>
      </w:r>
      <w:r>
        <w:rPr>
          <w:rFonts w:hint="default" w:ascii="Times New Roman" w:hAnsi="Times New Roman" w:eastAsia="仿宋_GB2312" w:cs="Times New Roman"/>
          <w:bCs/>
          <w:color w:val="000000"/>
          <w:sz w:val="31"/>
          <w:szCs w:val="31"/>
          <w:u w:val="none"/>
          <w:lang w:eastAsia="zh-CN"/>
        </w:rPr>
        <w:t>3</w:t>
      </w:r>
      <w:r>
        <w:rPr>
          <w:rFonts w:hint="default" w:ascii="Times New Roman" w:hAnsi="Times New Roman" w:eastAsia="仿宋_GB2312" w:cs="Times New Roman"/>
          <w:bCs/>
          <w:color w:val="000000"/>
          <w:sz w:val="31"/>
          <w:szCs w:val="31"/>
          <w:u w:val="none"/>
        </w:rPr>
        <w:t>年</w:t>
      </w:r>
      <w:r>
        <w:rPr>
          <w:rFonts w:hint="eastAsia" w:eastAsia="仿宋_GB2312" w:cs="Times New Roman"/>
          <w:bCs/>
          <w:color w:val="000000"/>
          <w:sz w:val="31"/>
          <w:szCs w:val="31"/>
          <w:highlight w:val="none"/>
          <w:u w:val="none"/>
          <w:lang w:val="en-US" w:eastAsia="zh-CN"/>
        </w:rPr>
        <w:t>10</w:t>
      </w:r>
      <w:r>
        <w:rPr>
          <w:rFonts w:hint="default" w:ascii="Times New Roman" w:hAnsi="Times New Roman" w:eastAsia="仿宋_GB2312" w:cs="Times New Roman"/>
          <w:bCs/>
          <w:color w:val="000000"/>
          <w:sz w:val="31"/>
          <w:szCs w:val="31"/>
          <w:u w:val="none"/>
        </w:rPr>
        <w:t>月工作满</w:t>
      </w:r>
      <w:r>
        <w:rPr>
          <w:rFonts w:hint="eastAsia" w:eastAsia="仿宋_GB2312" w:cs="Times New Roman"/>
          <w:bCs/>
          <w:color w:val="000000"/>
          <w:sz w:val="31"/>
          <w:szCs w:val="31"/>
          <w:u w:val="none"/>
          <w:lang w:val="en-US" w:eastAsia="zh-CN"/>
        </w:rPr>
        <w:t>36</w:t>
      </w:r>
      <w:r>
        <w:rPr>
          <w:rFonts w:hint="default" w:ascii="Times New Roman" w:hAnsi="Times New Roman" w:eastAsia="仿宋_GB2312" w:cs="Times New Roman"/>
          <w:bCs/>
          <w:color w:val="000000"/>
          <w:sz w:val="31"/>
          <w:szCs w:val="31"/>
          <w:u w:val="none"/>
        </w:rPr>
        <w:t>个月（起止月均可按1个整月计算）即可算作工作经历满</w:t>
      </w:r>
      <w:r>
        <w:rPr>
          <w:rFonts w:hint="eastAsia" w:eastAsia="仿宋_GB2312" w:cs="Times New Roman"/>
          <w:bCs/>
          <w:color w:val="000000"/>
          <w:sz w:val="31"/>
          <w:szCs w:val="31"/>
          <w:u w:val="none"/>
          <w:lang w:val="en-US" w:eastAsia="zh-CN"/>
        </w:rPr>
        <w:t>3</w:t>
      </w:r>
      <w:r>
        <w:rPr>
          <w:rFonts w:hint="default" w:ascii="Times New Roman" w:hAnsi="Times New Roman" w:eastAsia="仿宋_GB2312" w:cs="Times New Roman"/>
          <w:bCs/>
          <w:color w:val="000000"/>
          <w:sz w:val="31"/>
          <w:szCs w:val="31"/>
          <w:u w:val="none"/>
        </w:rPr>
        <w:t>年。</w:t>
      </w:r>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Cs/>
          <w:color w:val="000000"/>
          <w:sz w:val="31"/>
          <w:szCs w:val="31"/>
          <w:u w:val="none"/>
        </w:rPr>
        <w:t>要求有工作经历的职位，报考者</w:t>
      </w:r>
      <w:r>
        <w:rPr>
          <w:rFonts w:hint="default" w:ascii="Times New Roman" w:hAnsi="Times New Roman" w:eastAsia="仿宋_GB2312" w:cs="Times New Roman"/>
          <w:bCs/>
          <w:color w:val="000000"/>
          <w:sz w:val="31"/>
          <w:szCs w:val="31"/>
          <w:u w:val="none"/>
          <w:lang w:eastAsia="zh-CN"/>
        </w:rPr>
        <w:t>需提供</w:t>
      </w:r>
      <w:r>
        <w:rPr>
          <w:rFonts w:hint="default" w:ascii="Times New Roman" w:hAnsi="Times New Roman" w:eastAsia="仿宋_GB2312" w:cs="Times New Roman"/>
          <w:bCs/>
          <w:color w:val="000000"/>
          <w:sz w:val="31"/>
          <w:szCs w:val="31"/>
          <w:u w:val="none"/>
        </w:rPr>
        <w:t>劳动合同</w:t>
      </w:r>
      <w:r>
        <w:rPr>
          <w:rFonts w:hint="default" w:ascii="Times New Roman" w:hAnsi="Times New Roman" w:eastAsia="仿宋_GB2312" w:cs="Times New Roman"/>
          <w:bCs/>
          <w:color w:val="000000"/>
          <w:sz w:val="31"/>
          <w:szCs w:val="31"/>
          <w:u w:val="none"/>
          <w:lang w:eastAsia="zh-CN"/>
        </w:rPr>
        <w:t>、</w:t>
      </w:r>
      <w:r>
        <w:rPr>
          <w:rFonts w:hint="default" w:ascii="Times New Roman" w:hAnsi="Times New Roman" w:eastAsia="仿宋_GB2312" w:cs="Times New Roman"/>
          <w:bCs/>
          <w:color w:val="000000"/>
          <w:sz w:val="31"/>
          <w:szCs w:val="31"/>
          <w:u w:val="none"/>
        </w:rPr>
        <w:t>社保缴费证明等</w:t>
      </w:r>
      <w:r>
        <w:rPr>
          <w:rFonts w:hint="default" w:ascii="Times New Roman" w:hAnsi="Times New Roman" w:eastAsia="仿宋_GB2312" w:cs="Times New Roman"/>
          <w:bCs/>
          <w:color w:val="000000"/>
          <w:sz w:val="31"/>
          <w:szCs w:val="31"/>
          <w:u w:val="none"/>
          <w:lang w:eastAsia="zh-CN"/>
        </w:rPr>
        <w:t>相关证明材料</w:t>
      </w:r>
      <w:r>
        <w:rPr>
          <w:rFonts w:hint="eastAsia" w:eastAsia="仿宋_GB2312" w:cs="Times New Roman"/>
          <w:bCs/>
          <w:color w:val="000000"/>
          <w:sz w:val="31"/>
          <w:szCs w:val="31"/>
          <w:u w:val="none"/>
          <w:lang w:eastAsia="zh-CN"/>
        </w:rPr>
        <w:t>，</w:t>
      </w:r>
      <w:r>
        <w:rPr>
          <w:rFonts w:hint="default" w:ascii="Times New Roman" w:hAnsi="Times New Roman" w:eastAsia="仿宋_GB2312" w:cs="Times New Roman"/>
          <w:bCs/>
          <w:color w:val="000000"/>
          <w:sz w:val="31"/>
          <w:szCs w:val="31"/>
          <w:u w:val="none"/>
        </w:rPr>
        <w:t xml:space="preserve">资格确认不合格的取消面试资格。 </w:t>
      </w:r>
    </w:p>
    <w:p>
      <w:pPr>
        <w:keepNext w:val="0"/>
        <w:keepLines w:val="0"/>
        <w:pageBreakBefore w:val="0"/>
        <w:kinsoku/>
        <w:wordWrap/>
        <w:overflowPunct w:val="0"/>
        <w:topLinePunct w:val="0"/>
        <w:autoSpaceDE/>
        <w:autoSpaceDN/>
        <w:bidi w:val="0"/>
        <w:snapToGrid/>
        <w:spacing w:line="580" w:lineRule="exact"/>
        <w:ind w:firstLine="622" w:firstLineChars="200"/>
        <w:textAlignment w:val="auto"/>
        <w:rPr>
          <w:rFonts w:hint="default" w:ascii="Times New Roman" w:hAnsi="Times New Roman" w:eastAsia="仿宋_GB2312" w:cs="Times New Roman"/>
          <w:b/>
          <w:color w:val="000000"/>
          <w:sz w:val="31"/>
          <w:szCs w:val="31"/>
          <w:u w:val="none"/>
        </w:rPr>
      </w:pPr>
      <w:r>
        <w:rPr>
          <w:rFonts w:hint="eastAsia" w:eastAsia="仿宋_GB2312" w:cs="Times New Roman"/>
          <w:b/>
          <w:color w:val="000000"/>
          <w:sz w:val="31"/>
          <w:szCs w:val="31"/>
          <w:u w:val="none"/>
          <w:lang w:val="en-US" w:eastAsia="zh-CN"/>
        </w:rPr>
        <w:t>11</w:t>
      </w:r>
      <w:r>
        <w:rPr>
          <w:rFonts w:hint="eastAsia" w:eastAsia="仿宋_GB2312" w:cs="Times New Roman"/>
          <w:b/>
          <w:color w:val="000000"/>
          <w:sz w:val="31"/>
          <w:szCs w:val="31"/>
          <w:u w:val="none"/>
          <w:lang w:eastAsia="zh-CN"/>
        </w:rPr>
        <w:t>.</w:t>
      </w:r>
      <w:r>
        <w:rPr>
          <w:rFonts w:hint="default" w:ascii="Times New Roman" w:hAnsi="Times New Roman" w:eastAsia="仿宋_GB2312" w:cs="Times New Roman"/>
          <w:b/>
          <w:color w:val="000000"/>
          <w:sz w:val="31"/>
          <w:szCs w:val="31"/>
          <w:u w:val="none"/>
        </w:rPr>
        <w:t>本次</w:t>
      </w:r>
      <w:r>
        <w:rPr>
          <w:rFonts w:hint="eastAsia" w:eastAsia="仿宋_GB2312" w:cs="Times New Roman"/>
          <w:b/>
          <w:color w:val="000000"/>
          <w:sz w:val="31"/>
          <w:szCs w:val="31"/>
          <w:u w:val="none"/>
          <w:lang w:eastAsia="zh-CN"/>
        </w:rPr>
        <w:t>招考</w:t>
      </w:r>
      <w:r>
        <w:rPr>
          <w:rFonts w:hint="default" w:ascii="Times New Roman" w:hAnsi="Times New Roman" w:eastAsia="仿宋_GB2312" w:cs="Times New Roman"/>
          <w:b/>
          <w:color w:val="000000"/>
          <w:sz w:val="31"/>
          <w:szCs w:val="31"/>
          <w:u w:val="none"/>
        </w:rPr>
        <w:t>中构成回避关系指的是什么？</w:t>
      </w:r>
    </w:p>
    <w:p>
      <w:pPr>
        <w:keepNext w:val="0"/>
        <w:keepLines w:val="0"/>
        <w:pageBreakBefore w:val="0"/>
        <w:kinsoku/>
        <w:wordWrap/>
        <w:overflowPunct w:val="0"/>
        <w:topLinePunct w:val="0"/>
        <w:autoSpaceDE/>
        <w:autoSpaceDN/>
        <w:bidi w:val="0"/>
        <w:snapToGrid/>
        <w:spacing w:line="580" w:lineRule="exact"/>
        <w:ind w:firstLine="620" w:firstLineChars="200"/>
        <w:textAlignment w:val="auto"/>
        <w:rPr>
          <w:rFonts w:hint="default" w:ascii="Times New Roman" w:hAnsi="Times New Roman" w:eastAsia="仿宋_GB2312" w:cs="Times New Roman"/>
          <w:color w:val="000000"/>
          <w:sz w:val="31"/>
          <w:szCs w:val="31"/>
          <w:u w:val="none"/>
        </w:rPr>
      </w:pPr>
      <w:r>
        <w:rPr>
          <w:rFonts w:hint="eastAsia" w:eastAsia="仿宋_GB2312" w:cs="Times New Roman"/>
          <w:color w:val="000000"/>
          <w:sz w:val="31"/>
          <w:szCs w:val="31"/>
          <w:u w:val="none"/>
          <w:lang w:val="en-US" w:eastAsia="zh-CN"/>
        </w:rPr>
        <w:t>参照</w:t>
      </w:r>
      <w:r>
        <w:rPr>
          <w:rFonts w:hint="default" w:ascii="Times New Roman" w:hAnsi="Times New Roman" w:eastAsia="仿宋_GB2312" w:cs="Times New Roman"/>
          <w:color w:val="000000"/>
          <w:sz w:val="31"/>
          <w:szCs w:val="31"/>
          <w:u w:val="none"/>
        </w:rPr>
        <w:t>公务员法第七十四条规定：“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w:t>
      </w:r>
      <w:bookmarkEnd w:id="0"/>
      <w:r>
        <w:rPr>
          <w:rFonts w:hint="default" w:ascii="Times New Roman" w:hAnsi="Times New Roman" w:eastAsia="仿宋_GB2312" w:cs="Times New Roman"/>
          <w:color w:val="000000"/>
          <w:sz w:val="31"/>
          <w:szCs w:val="31"/>
          <w:u w:val="none"/>
        </w:rPr>
        <w:t>报考者不得报考与</w:t>
      </w:r>
      <w:r>
        <w:rPr>
          <w:rFonts w:hint="eastAsia" w:eastAsia="仿宋_GB2312" w:cs="Times New Roman"/>
          <w:color w:val="000000"/>
          <w:sz w:val="31"/>
          <w:szCs w:val="31"/>
          <w:u w:val="none"/>
          <w:lang w:val="en-US" w:eastAsia="zh-CN"/>
        </w:rPr>
        <w:t>招聘单位</w:t>
      </w:r>
      <w:r>
        <w:rPr>
          <w:rFonts w:hint="default" w:ascii="Times New Roman" w:hAnsi="Times New Roman" w:eastAsia="仿宋_GB2312" w:cs="Times New Roman"/>
          <w:color w:val="000000"/>
          <w:sz w:val="31"/>
          <w:szCs w:val="31"/>
          <w:u w:val="none"/>
        </w:rPr>
        <w:t>人员有公务员法第七十四条所列情形的职位，以及其他</w:t>
      </w:r>
      <w:r>
        <w:rPr>
          <w:rFonts w:hint="eastAsia" w:eastAsia="仿宋_GB2312" w:cs="Times New Roman"/>
          <w:color w:val="000000"/>
          <w:sz w:val="31"/>
          <w:szCs w:val="31"/>
          <w:u w:val="none"/>
          <w:lang w:val="en-US" w:eastAsia="zh-CN"/>
        </w:rPr>
        <w:t>聘用</w:t>
      </w:r>
      <w:bookmarkStart w:id="3" w:name="_GoBack"/>
      <w:bookmarkEnd w:id="3"/>
      <w:r>
        <w:rPr>
          <w:rFonts w:hint="default" w:ascii="Times New Roman" w:hAnsi="Times New Roman" w:eastAsia="仿宋_GB2312" w:cs="Times New Roman"/>
          <w:color w:val="000000"/>
          <w:sz w:val="31"/>
          <w:szCs w:val="31"/>
          <w:u w:val="none"/>
        </w:rPr>
        <w:t>后即构成回避关系的</w:t>
      </w:r>
      <w:r>
        <w:rPr>
          <w:rFonts w:hint="eastAsia" w:eastAsia="仿宋_GB2312" w:cs="Times New Roman"/>
          <w:color w:val="000000"/>
          <w:sz w:val="31"/>
          <w:szCs w:val="31"/>
          <w:u w:val="none"/>
          <w:lang w:eastAsia="zh-CN"/>
        </w:rPr>
        <w:t>招考</w:t>
      </w:r>
      <w:r>
        <w:rPr>
          <w:rFonts w:hint="default" w:ascii="Times New Roman" w:hAnsi="Times New Roman" w:eastAsia="仿宋_GB2312" w:cs="Times New Roman"/>
          <w:color w:val="000000"/>
          <w:sz w:val="31"/>
          <w:szCs w:val="31"/>
          <w:u w:val="none"/>
        </w:rPr>
        <w:t>职位。</w:t>
      </w:r>
    </w:p>
    <w:p>
      <w:pPr>
        <w:pStyle w:val="13"/>
        <w:keepNext w:val="0"/>
        <w:keepLines w:val="0"/>
        <w:pageBreakBefore w:val="0"/>
        <w:widowControl/>
        <w:suppressLineNumbers w:val="0"/>
        <w:kinsoku/>
        <w:wordWrap/>
        <w:overflowPunct w:val="0"/>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ascii="Times New Roman" w:hAnsi="Times New Roman"/>
          <w:b/>
          <w:color w:val="000000"/>
          <w:sz w:val="32"/>
          <w:szCs w:val="32"/>
          <w:u w:val="none"/>
        </w:rPr>
      </w:pPr>
    </w:p>
    <w:sectPr>
      <w:footerReference r:id="rId3" w:type="default"/>
      <w:pgSz w:w="11906" w:h="16838"/>
      <w:pgMar w:top="1984" w:right="1531" w:bottom="1984" w:left="1531" w:header="992" w:footer="1134"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Fonts w:hint="default" w:ascii="Times New Roman" w:hAnsi="Times New Roman" w:cs="Times New Roman"/>
        <w:sz w:val="28"/>
        <w:szCs w:val="28"/>
      </w:rPr>
      <w:fldChar w:fldCharType="begin"/>
    </w:r>
    <w:r>
      <w:rPr>
        <w:rStyle w:val="18"/>
        <w:rFonts w:hint="default" w:ascii="Times New Roman" w:hAnsi="Times New Roman" w:cs="Times New Roman"/>
        <w:sz w:val="28"/>
        <w:szCs w:val="28"/>
      </w:rPr>
      <w:instrText xml:space="preserve">PAGE  </w:instrText>
    </w:r>
    <w:r>
      <w:rPr>
        <w:rFonts w:hint="default" w:ascii="Times New Roman" w:hAnsi="Times New Roman" w:cs="Times New Roman"/>
        <w:sz w:val="28"/>
        <w:szCs w:val="28"/>
      </w:rPr>
      <w:fldChar w:fldCharType="separate"/>
    </w:r>
    <w:r>
      <w:rPr>
        <w:rStyle w:val="18"/>
        <w:rFonts w:ascii="Times New Roman" w:hAnsi="Times New Roman" w:cs="Times New Roman"/>
        <w:sz w:val="28"/>
        <w:szCs w:val="28"/>
      </w:rPr>
      <w:t>- 18 -</w:t>
    </w:r>
    <w:r>
      <w:rPr>
        <w:rFonts w:hint="default" w:ascii="Times New Roman" w:hAnsi="Times New Roman" w:cs="Times New Roman"/>
        <w:sz w:val="28"/>
        <w:szCs w:val="28"/>
      </w:rPr>
      <w:fldChar w:fldCharType="end"/>
    </w:r>
  </w:p>
  <w:p>
    <w:pPr>
      <w:pStyle w:val="9"/>
      <w:jc w:val="center"/>
      <w:rPr>
        <w:rFonts w:ascii="Times New Roman" w:hAnsi="Times New Roman"/>
        <w:sz w:val="24"/>
        <w:szCs w:val="24"/>
      </w:rPr>
    </w:pP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OGMyZjBjNWJkOTk4Y2E2MGM1YzEzN2EyYjYzYmUifQ=="/>
  </w:docVars>
  <w:rsids>
    <w:rsidRoot w:val="00172A27"/>
    <w:rsid w:val="00000007"/>
    <w:rsid w:val="000000FF"/>
    <w:rsid w:val="000009B5"/>
    <w:rsid w:val="00003388"/>
    <w:rsid w:val="000037AC"/>
    <w:rsid w:val="000048F0"/>
    <w:rsid w:val="00005267"/>
    <w:rsid w:val="000055D1"/>
    <w:rsid w:val="00005884"/>
    <w:rsid w:val="00006049"/>
    <w:rsid w:val="00006C2D"/>
    <w:rsid w:val="00010981"/>
    <w:rsid w:val="000114C6"/>
    <w:rsid w:val="00014B2C"/>
    <w:rsid w:val="00014C67"/>
    <w:rsid w:val="00015F17"/>
    <w:rsid w:val="00016091"/>
    <w:rsid w:val="00020A6E"/>
    <w:rsid w:val="00020B3D"/>
    <w:rsid w:val="00020C22"/>
    <w:rsid w:val="00021008"/>
    <w:rsid w:val="00022C6C"/>
    <w:rsid w:val="00022CCC"/>
    <w:rsid w:val="000232DA"/>
    <w:rsid w:val="0002580B"/>
    <w:rsid w:val="0002678F"/>
    <w:rsid w:val="00026C38"/>
    <w:rsid w:val="00027AF5"/>
    <w:rsid w:val="00027EE8"/>
    <w:rsid w:val="00035328"/>
    <w:rsid w:val="00036F49"/>
    <w:rsid w:val="0003794D"/>
    <w:rsid w:val="00037962"/>
    <w:rsid w:val="00037F28"/>
    <w:rsid w:val="0004096B"/>
    <w:rsid w:val="00041E35"/>
    <w:rsid w:val="000438FF"/>
    <w:rsid w:val="00043E70"/>
    <w:rsid w:val="00046A61"/>
    <w:rsid w:val="00050072"/>
    <w:rsid w:val="00051A1D"/>
    <w:rsid w:val="00052D24"/>
    <w:rsid w:val="00056E45"/>
    <w:rsid w:val="00057EF6"/>
    <w:rsid w:val="00062877"/>
    <w:rsid w:val="00062F1C"/>
    <w:rsid w:val="00063041"/>
    <w:rsid w:val="00063A98"/>
    <w:rsid w:val="00063FCD"/>
    <w:rsid w:val="000647F5"/>
    <w:rsid w:val="00064FC9"/>
    <w:rsid w:val="00067368"/>
    <w:rsid w:val="00070DBC"/>
    <w:rsid w:val="000713FD"/>
    <w:rsid w:val="00071B83"/>
    <w:rsid w:val="00071E3E"/>
    <w:rsid w:val="00071ECA"/>
    <w:rsid w:val="00072F21"/>
    <w:rsid w:val="0007327D"/>
    <w:rsid w:val="000742FD"/>
    <w:rsid w:val="00074C3A"/>
    <w:rsid w:val="00077CC8"/>
    <w:rsid w:val="00080418"/>
    <w:rsid w:val="00081457"/>
    <w:rsid w:val="00082F8A"/>
    <w:rsid w:val="00083E8E"/>
    <w:rsid w:val="00084AE8"/>
    <w:rsid w:val="00085472"/>
    <w:rsid w:val="00086730"/>
    <w:rsid w:val="000943EC"/>
    <w:rsid w:val="000A3148"/>
    <w:rsid w:val="000A3422"/>
    <w:rsid w:val="000A3516"/>
    <w:rsid w:val="000A38F8"/>
    <w:rsid w:val="000A4336"/>
    <w:rsid w:val="000A5D1F"/>
    <w:rsid w:val="000A6F44"/>
    <w:rsid w:val="000A7923"/>
    <w:rsid w:val="000B0ED2"/>
    <w:rsid w:val="000B0FB5"/>
    <w:rsid w:val="000B1401"/>
    <w:rsid w:val="000B7D7B"/>
    <w:rsid w:val="000B7E9D"/>
    <w:rsid w:val="000C0F35"/>
    <w:rsid w:val="000C1704"/>
    <w:rsid w:val="000C2515"/>
    <w:rsid w:val="000C2B62"/>
    <w:rsid w:val="000C4996"/>
    <w:rsid w:val="000C4E37"/>
    <w:rsid w:val="000D2B65"/>
    <w:rsid w:val="000D3167"/>
    <w:rsid w:val="000D3E95"/>
    <w:rsid w:val="000D510A"/>
    <w:rsid w:val="000D584A"/>
    <w:rsid w:val="000D5A5B"/>
    <w:rsid w:val="000D5D9C"/>
    <w:rsid w:val="000D5EF4"/>
    <w:rsid w:val="000D752F"/>
    <w:rsid w:val="000D7572"/>
    <w:rsid w:val="000E0135"/>
    <w:rsid w:val="000E117D"/>
    <w:rsid w:val="000E3DA4"/>
    <w:rsid w:val="000E490F"/>
    <w:rsid w:val="000E4BD3"/>
    <w:rsid w:val="000E4BFA"/>
    <w:rsid w:val="000E514B"/>
    <w:rsid w:val="000E7F05"/>
    <w:rsid w:val="000F065E"/>
    <w:rsid w:val="000F1161"/>
    <w:rsid w:val="000F3707"/>
    <w:rsid w:val="000F5B8D"/>
    <w:rsid w:val="000F77EC"/>
    <w:rsid w:val="000F7BCD"/>
    <w:rsid w:val="00101C89"/>
    <w:rsid w:val="0010347F"/>
    <w:rsid w:val="00103922"/>
    <w:rsid w:val="0010508B"/>
    <w:rsid w:val="001056B1"/>
    <w:rsid w:val="00106B7B"/>
    <w:rsid w:val="00110A49"/>
    <w:rsid w:val="0011112F"/>
    <w:rsid w:val="001125BD"/>
    <w:rsid w:val="00112F16"/>
    <w:rsid w:val="00113D55"/>
    <w:rsid w:val="001140CF"/>
    <w:rsid w:val="00114B1B"/>
    <w:rsid w:val="00117F16"/>
    <w:rsid w:val="0012110A"/>
    <w:rsid w:val="00122202"/>
    <w:rsid w:val="001224B1"/>
    <w:rsid w:val="0012303E"/>
    <w:rsid w:val="00123EC3"/>
    <w:rsid w:val="001257DE"/>
    <w:rsid w:val="00126457"/>
    <w:rsid w:val="00130641"/>
    <w:rsid w:val="00130E84"/>
    <w:rsid w:val="0013116A"/>
    <w:rsid w:val="00131AE9"/>
    <w:rsid w:val="001332C8"/>
    <w:rsid w:val="0013375E"/>
    <w:rsid w:val="0013562D"/>
    <w:rsid w:val="001364F7"/>
    <w:rsid w:val="00137514"/>
    <w:rsid w:val="001379BF"/>
    <w:rsid w:val="00137BFD"/>
    <w:rsid w:val="00137C1D"/>
    <w:rsid w:val="001407CF"/>
    <w:rsid w:val="00140C93"/>
    <w:rsid w:val="00147B4E"/>
    <w:rsid w:val="00147BE4"/>
    <w:rsid w:val="00152BCF"/>
    <w:rsid w:val="0015392F"/>
    <w:rsid w:val="001548B0"/>
    <w:rsid w:val="001548FD"/>
    <w:rsid w:val="0015545C"/>
    <w:rsid w:val="00155719"/>
    <w:rsid w:val="00160041"/>
    <w:rsid w:val="001608A6"/>
    <w:rsid w:val="00161FB8"/>
    <w:rsid w:val="001633B4"/>
    <w:rsid w:val="00164390"/>
    <w:rsid w:val="00166123"/>
    <w:rsid w:val="00166A37"/>
    <w:rsid w:val="00170264"/>
    <w:rsid w:val="00170586"/>
    <w:rsid w:val="001709AE"/>
    <w:rsid w:val="00170B3D"/>
    <w:rsid w:val="001722CC"/>
    <w:rsid w:val="00172360"/>
    <w:rsid w:val="0017399D"/>
    <w:rsid w:val="00173B66"/>
    <w:rsid w:val="00174C19"/>
    <w:rsid w:val="00174EA1"/>
    <w:rsid w:val="00174EC4"/>
    <w:rsid w:val="00175733"/>
    <w:rsid w:val="001760D5"/>
    <w:rsid w:val="001761D8"/>
    <w:rsid w:val="001768EE"/>
    <w:rsid w:val="00176D71"/>
    <w:rsid w:val="0017727A"/>
    <w:rsid w:val="001801DB"/>
    <w:rsid w:val="001816CD"/>
    <w:rsid w:val="0018196A"/>
    <w:rsid w:val="001821B9"/>
    <w:rsid w:val="00184CBF"/>
    <w:rsid w:val="00185659"/>
    <w:rsid w:val="00187D12"/>
    <w:rsid w:val="001900E9"/>
    <w:rsid w:val="00190B7B"/>
    <w:rsid w:val="00192996"/>
    <w:rsid w:val="00196385"/>
    <w:rsid w:val="00196FB1"/>
    <w:rsid w:val="001A0C33"/>
    <w:rsid w:val="001A3155"/>
    <w:rsid w:val="001A3AA7"/>
    <w:rsid w:val="001A55CC"/>
    <w:rsid w:val="001A5D83"/>
    <w:rsid w:val="001A5ED8"/>
    <w:rsid w:val="001A60D7"/>
    <w:rsid w:val="001A6652"/>
    <w:rsid w:val="001A6BF1"/>
    <w:rsid w:val="001A6D86"/>
    <w:rsid w:val="001B0044"/>
    <w:rsid w:val="001B0474"/>
    <w:rsid w:val="001B0EF4"/>
    <w:rsid w:val="001B17CD"/>
    <w:rsid w:val="001B24B2"/>
    <w:rsid w:val="001B297D"/>
    <w:rsid w:val="001B390E"/>
    <w:rsid w:val="001B3B5C"/>
    <w:rsid w:val="001B3C43"/>
    <w:rsid w:val="001B4481"/>
    <w:rsid w:val="001B4E19"/>
    <w:rsid w:val="001B72B4"/>
    <w:rsid w:val="001B7D1A"/>
    <w:rsid w:val="001B7D26"/>
    <w:rsid w:val="001B7E67"/>
    <w:rsid w:val="001C10B5"/>
    <w:rsid w:val="001C29BD"/>
    <w:rsid w:val="001C3F5A"/>
    <w:rsid w:val="001C5F0F"/>
    <w:rsid w:val="001C6953"/>
    <w:rsid w:val="001C7B63"/>
    <w:rsid w:val="001D03CC"/>
    <w:rsid w:val="001D20A2"/>
    <w:rsid w:val="001D3623"/>
    <w:rsid w:val="001D3761"/>
    <w:rsid w:val="001D43CE"/>
    <w:rsid w:val="001D4B1C"/>
    <w:rsid w:val="001D4DC2"/>
    <w:rsid w:val="001D5120"/>
    <w:rsid w:val="001D52D2"/>
    <w:rsid w:val="001D550E"/>
    <w:rsid w:val="001D7CC6"/>
    <w:rsid w:val="001E17FA"/>
    <w:rsid w:val="001E1950"/>
    <w:rsid w:val="001E383F"/>
    <w:rsid w:val="001E533C"/>
    <w:rsid w:val="001E54D0"/>
    <w:rsid w:val="001E5850"/>
    <w:rsid w:val="001E62AC"/>
    <w:rsid w:val="001F0638"/>
    <w:rsid w:val="001F3881"/>
    <w:rsid w:val="001F3A1D"/>
    <w:rsid w:val="001F5E21"/>
    <w:rsid w:val="001F5F8A"/>
    <w:rsid w:val="001F6BC9"/>
    <w:rsid w:val="001F72BD"/>
    <w:rsid w:val="00200952"/>
    <w:rsid w:val="00203692"/>
    <w:rsid w:val="00203A3E"/>
    <w:rsid w:val="002067B6"/>
    <w:rsid w:val="00207FFC"/>
    <w:rsid w:val="00211212"/>
    <w:rsid w:val="00211666"/>
    <w:rsid w:val="0021193F"/>
    <w:rsid w:val="0021201C"/>
    <w:rsid w:val="00213393"/>
    <w:rsid w:val="002135B8"/>
    <w:rsid w:val="002161F1"/>
    <w:rsid w:val="0021712E"/>
    <w:rsid w:val="002179FA"/>
    <w:rsid w:val="00221783"/>
    <w:rsid w:val="00221831"/>
    <w:rsid w:val="00221CF7"/>
    <w:rsid w:val="00223939"/>
    <w:rsid w:val="00224E33"/>
    <w:rsid w:val="002253D7"/>
    <w:rsid w:val="00226402"/>
    <w:rsid w:val="00231CCA"/>
    <w:rsid w:val="0023252E"/>
    <w:rsid w:val="00232BC4"/>
    <w:rsid w:val="002339EC"/>
    <w:rsid w:val="00233BE0"/>
    <w:rsid w:val="00234890"/>
    <w:rsid w:val="00236EDE"/>
    <w:rsid w:val="00237A14"/>
    <w:rsid w:val="002405F5"/>
    <w:rsid w:val="00241299"/>
    <w:rsid w:val="00241762"/>
    <w:rsid w:val="00243B7A"/>
    <w:rsid w:val="00244182"/>
    <w:rsid w:val="0024427B"/>
    <w:rsid w:val="00244A90"/>
    <w:rsid w:val="00244FE1"/>
    <w:rsid w:val="002456A2"/>
    <w:rsid w:val="00247ADE"/>
    <w:rsid w:val="002518FD"/>
    <w:rsid w:val="002548CB"/>
    <w:rsid w:val="002561E3"/>
    <w:rsid w:val="00256844"/>
    <w:rsid w:val="00257AFF"/>
    <w:rsid w:val="002614C1"/>
    <w:rsid w:val="002624B5"/>
    <w:rsid w:val="0026419D"/>
    <w:rsid w:val="00264540"/>
    <w:rsid w:val="00264F79"/>
    <w:rsid w:val="00267BF1"/>
    <w:rsid w:val="00270734"/>
    <w:rsid w:val="00271231"/>
    <w:rsid w:val="0027284A"/>
    <w:rsid w:val="00273487"/>
    <w:rsid w:val="00273E26"/>
    <w:rsid w:val="00274BFE"/>
    <w:rsid w:val="00280C05"/>
    <w:rsid w:val="0028146C"/>
    <w:rsid w:val="00282B3B"/>
    <w:rsid w:val="00283194"/>
    <w:rsid w:val="0028324C"/>
    <w:rsid w:val="0028348B"/>
    <w:rsid w:val="00283F1B"/>
    <w:rsid w:val="00284A9C"/>
    <w:rsid w:val="00285204"/>
    <w:rsid w:val="00285281"/>
    <w:rsid w:val="00286922"/>
    <w:rsid w:val="00290C3B"/>
    <w:rsid w:val="00291467"/>
    <w:rsid w:val="00291657"/>
    <w:rsid w:val="002920BD"/>
    <w:rsid w:val="00292522"/>
    <w:rsid w:val="00295FB7"/>
    <w:rsid w:val="0029600A"/>
    <w:rsid w:val="002962ED"/>
    <w:rsid w:val="002978A6"/>
    <w:rsid w:val="002A2B9A"/>
    <w:rsid w:val="002A3418"/>
    <w:rsid w:val="002A40EA"/>
    <w:rsid w:val="002A55D3"/>
    <w:rsid w:val="002A6142"/>
    <w:rsid w:val="002A6237"/>
    <w:rsid w:val="002A63CB"/>
    <w:rsid w:val="002A78B1"/>
    <w:rsid w:val="002B1C1F"/>
    <w:rsid w:val="002B261A"/>
    <w:rsid w:val="002B2933"/>
    <w:rsid w:val="002B2D34"/>
    <w:rsid w:val="002C019C"/>
    <w:rsid w:val="002C1CE8"/>
    <w:rsid w:val="002C200E"/>
    <w:rsid w:val="002C37D6"/>
    <w:rsid w:val="002C3E77"/>
    <w:rsid w:val="002C4F1C"/>
    <w:rsid w:val="002C56A6"/>
    <w:rsid w:val="002C62EC"/>
    <w:rsid w:val="002C6F81"/>
    <w:rsid w:val="002D03DE"/>
    <w:rsid w:val="002D2057"/>
    <w:rsid w:val="002D2D71"/>
    <w:rsid w:val="002D3447"/>
    <w:rsid w:val="002D3B4C"/>
    <w:rsid w:val="002D4B34"/>
    <w:rsid w:val="002D4B7D"/>
    <w:rsid w:val="002D4D42"/>
    <w:rsid w:val="002D7650"/>
    <w:rsid w:val="002E2998"/>
    <w:rsid w:val="002E2A27"/>
    <w:rsid w:val="002E30B4"/>
    <w:rsid w:val="002E3129"/>
    <w:rsid w:val="002E61DB"/>
    <w:rsid w:val="002E6D9B"/>
    <w:rsid w:val="002F10ED"/>
    <w:rsid w:val="002F1874"/>
    <w:rsid w:val="002F1F8E"/>
    <w:rsid w:val="002F5232"/>
    <w:rsid w:val="002F54EC"/>
    <w:rsid w:val="002F60ED"/>
    <w:rsid w:val="00300227"/>
    <w:rsid w:val="00301EEC"/>
    <w:rsid w:val="003023AB"/>
    <w:rsid w:val="00304BCE"/>
    <w:rsid w:val="00306248"/>
    <w:rsid w:val="00307265"/>
    <w:rsid w:val="00311A42"/>
    <w:rsid w:val="00311BEF"/>
    <w:rsid w:val="00311D90"/>
    <w:rsid w:val="0031223F"/>
    <w:rsid w:val="003138B2"/>
    <w:rsid w:val="003138B8"/>
    <w:rsid w:val="00313C1E"/>
    <w:rsid w:val="003142BC"/>
    <w:rsid w:val="003147AD"/>
    <w:rsid w:val="00315935"/>
    <w:rsid w:val="0031601D"/>
    <w:rsid w:val="0031609C"/>
    <w:rsid w:val="003162EE"/>
    <w:rsid w:val="003168BA"/>
    <w:rsid w:val="003171A1"/>
    <w:rsid w:val="003175EC"/>
    <w:rsid w:val="00322566"/>
    <w:rsid w:val="00323896"/>
    <w:rsid w:val="00324A0B"/>
    <w:rsid w:val="0032528E"/>
    <w:rsid w:val="00327AE0"/>
    <w:rsid w:val="00327EC8"/>
    <w:rsid w:val="003303F7"/>
    <w:rsid w:val="00330486"/>
    <w:rsid w:val="00333805"/>
    <w:rsid w:val="0034062C"/>
    <w:rsid w:val="003413D6"/>
    <w:rsid w:val="003447D1"/>
    <w:rsid w:val="0034669C"/>
    <w:rsid w:val="003472D1"/>
    <w:rsid w:val="00351579"/>
    <w:rsid w:val="00353C3A"/>
    <w:rsid w:val="00354DA3"/>
    <w:rsid w:val="003551F4"/>
    <w:rsid w:val="00355498"/>
    <w:rsid w:val="00355591"/>
    <w:rsid w:val="003578E0"/>
    <w:rsid w:val="003608C5"/>
    <w:rsid w:val="003627D5"/>
    <w:rsid w:val="00362ADC"/>
    <w:rsid w:val="00363458"/>
    <w:rsid w:val="00365089"/>
    <w:rsid w:val="00370E18"/>
    <w:rsid w:val="00371728"/>
    <w:rsid w:val="00372D70"/>
    <w:rsid w:val="003739E8"/>
    <w:rsid w:val="0037494E"/>
    <w:rsid w:val="00374A7A"/>
    <w:rsid w:val="00374EB9"/>
    <w:rsid w:val="0037552C"/>
    <w:rsid w:val="00381306"/>
    <w:rsid w:val="003831FA"/>
    <w:rsid w:val="00383645"/>
    <w:rsid w:val="00383936"/>
    <w:rsid w:val="003844EE"/>
    <w:rsid w:val="00384BD7"/>
    <w:rsid w:val="00386FDC"/>
    <w:rsid w:val="0039096B"/>
    <w:rsid w:val="00390E32"/>
    <w:rsid w:val="003911D1"/>
    <w:rsid w:val="00391574"/>
    <w:rsid w:val="003931A4"/>
    <w:rsid w:val="0039344B"/>
    <w:rsid w:val="00394408"/>
    <w:rsid w:val="0039575B"/>
    <w:rsid w:val="00395C5F"/>
    <w:rsid w:val="0039703E"/>
    <w:rsid w:val="00397E1A"/>
    <w:rsid w:val="003A3288"/>
    <w:rsid w:val="003A3AF7"/>
    <w:rsid w:val="003A4C69"/>
    <w:rsid w:val="003A604A"/>
    <w:rsid w:val="003A6117"/>
    <w:rsid w:val="003B10AC"/>
    <w:rsid w:val="003B39E4"/>
    <w:rsid w:val="003B3FFB"/>
    <w:rsid w:val="003B423F"/>
    <w:rsid w:val="003B51B7"/>
    <w:rsid w:val="003B569E"/>
    <w:rsid w:val="003C059C"/>
    <w:rsid w:val="003C1293"/>
    <w:rsid w:val="003C1927"/>
    <w:rsid w:val="003C33E3"/>
    <w:rsid w:val="003C3653"/>
    <w:rsid w:val="003C3FA5"/>
    <w:rsid w:val="003C67AB"/>
    <w:rsid w:val="003C6FA4"/>
    <w:rsid w:val="003C74B3"/>
    <w:rsid w:val="003D0369"/>
    <w:rsid w:val="003D0436"/>
    <w:rsid w:val="003D0C2C"/>
    <w:rsid w:val="003D232B"/>
    <w:rsid w:val="003D2B0A"/>
    <w:rsid w:val="003D2B5B"/>
    <w:rsid w:val="003D3B88"/>
    <w:rsid w:val="003D4A26"/>
    <w:rsid w:val="003D6621"/>
    <w:rsid w:val="003D7DEA"/>
    <w:rsid w:val="003E036D"/>
    <w:rsid w:val="003E061E"/>
    <w:rsid w:val="003E07B2"/>
    <w:rsid w:val="003E25B7"/>
    <w:rsid w:val="003E3FAA"/>
    <w:rsid w:val="003E4854"/>
    <w:rsid w:val="003E727C"/>
    <w:rsid w:val="003E76B0"/>
    <w:rsid w:val="003E772B"/>
    <w:rsid w:val="003E7B3D"/>
    <w:rsid w:val="003F057B"/>
    <w:rsid w:val="003F05E0"/>
    <w:rsid w:val="003F0817"/>
    <w:rsid w:val="003F36F9"/>
    <w:rsid w:val="003F4296"/>
    <w:rsid w:val="003F5AE6"/>
    <w:rsid w:val="003F5D58"/>
    <w:rsid w:val="003F77DB"/>
    <w:rsid w:val="00400FBB"/>
    <w:rsid w:val="00401930"/>
    <w:rsid w:val="00401BC6"/>
    <w:rsid w:val="0040281F"/>
    <w:rsid w:val="00402BA4"/>
    <w:rsid w:val="00402DE4"/>
    <w:rsid w:val="004042FE"/>
    <w:rsid w:val="00406B18"/>
    <w:rsid w:val="00406CD2"/>
    <w:rsid w:val="00407D0E"/>
    <w:rsid w:val="004101C2"/>
    <w:rsid w:val="00410968"/>
    <w:rsid w:val="004125F8"/>
    <w:rsid w:val="00420CBC"/>
    <w:rsid w:val="00421460"/>
    <w:rsid w:val="004229E4"/>
    <w:rsid w:val="00422BA8"/>
    <w:rsid w:val="00423FBA"/>
    <w:rsid w:val="00425DC9"/>
    <w:rsid w:val="00427686"/>
    <w:rsid w:val="004276B8"/>
    <w:rsid w:val="00427837"/>
    <w:rsid w:val="00430B4B"/>
    <w:rsid w:val="004312F6"/>
    <w:rsid w:val="00431922"/>
    <w:rsid w:val="00432CAA"/>
    <w:rsid w:val="00432E9B"/>
    <w:rsid w:val="004335D5"/>
    <w:rsid w:val="004358FD"/>
    <w:rsid w:val="00437F6D"/>
    <w:rsid w:val="00440ECD"/>
    <w:rsid w:val="00443D3B"/>
    <w:rsid w:val="00447D2B"/>
    <w:rsid w:val="00451F0E"/>
    <w:rsid w:val="00454D9F"/>
    <w:rsid w:val="004559F3"/>
    <w:rsid w:val="00456CC1"/>
    <w:rsid w:val="0045706F"/>
    <w:rsid w:val="00461269"/>
    <w:rsid w:val="004613F4"/>
    <w:rsid w:val="00461629"/>
    <w:rsid w:val="00461918"/>
    <w:rsid w:val="004625A6"/>
    <w:rsid w:val="00462DF9"/>
    <w:rsid w:val="00464602"/>
    <w:rsid w:val="00464953"/>
    <w:rsid w:val="00464E36"/>
    <w:rsid w:val="0046518E"/>
    <w:rsid w:val="00467759"/>
    <w:rsid w:val="00467B54"/>
    <w:rsid w:val="00471608"/>
    <w:rsid w:val="0047160A"/>
    <w:rsid w:val="00473722"/>
    <w:rsid w:val="004741AF"/>
    <w:rsid w:val="0047577A"/>
    <w:rsid w:val="00476133"/>
    <w:rsid w:val="00477D12"/>
    <w:rsid w:val="00484388"/>
    <w:rsid w:val="0048450B"/>
    <w:rsid w:val="0048474F"/>
    <w:rsid w:val="00484AB7"/>
    <w:rsid w:val="00484CD5"/>
    <w:rsid w:val="00485EED"/>
    <w:rsid w:val="004870CA"/>
    <w:rsid w:val="00487AC2"/>
    <w:rsid w:val="00490029"/>
    <w:rsid w:val="00490BEF"/>
    <w:rsid w:val="004915BB"/>
    <w:rsid w:val="00491E1B"/>
    <w:rsid w:val="00492341"/>
    <w:rsid w:val="00492479"/>
    <w:rsid w:val="00493B76"/>
    <w:rsid w:val="00494905"/>
    <w:rsid w:val="004954B7"/>
    <w:rsid w:val="004958D3"/>
    <w:rsid w:val="00496AD1"/>
    <w:rsid w:val="00496E3A"/>
    <w:rsid w:val="0049784B"/>
    <w:rsid w:val="004A1A13"/>
    <w:rsid w:val="004A3927"/>
    <w:rsid w:val="004A4DE7"/>
    <w:rsid w:val="004A5BC1"/>
    <w:rsid w:val="004A6B92"/>
    <w:rsid w:val="004A7F1A"/>
    <w:rsid w:val="004B07B8"/>
    <w:rsid w:val="004B0DA4"/>
    <w:rsid w:val="004B2849"/>
    <w:rsid w:val="004B2E1B"/>
    <w:rsid w:val="004B6275"/>
    <w:rsid w:val="004B6C43"/>
    <w:rsid w:val="004C04FF"/>
    <w:rsid w:val="004C0DFC"/>
    <w:rsid w:val="004C14B9"/>
    <w:rsid w:val="004C1BC3"/>
    <w:rsid w:val="004C20BD"/>
    <w:rsid w:val="004C2EF5"/>
    <w:rsid w:val="004C51BE"/>
    <w:rsid w:val="004C53BC"/>
    <w:rsid w:val="004C6A46"/>
    <w:rsid w:val="004C6D7F"/>
    <w:rsid w:val="004D0978"/>
    <w:rsid w:val="004D0E5A"/>
    <w:rsid w:val="004D1010"/>
    <w:rsid w:val="004D1598"/>
    <w:rsid w:val="004D16DD"/>
    <w:rsid w:val="004D4BE1"/>
    <w:rsid w:val="004E0BC8"/>
    <w:rsid w:val="004E274B"/>
    <w:rsid w:val="004E2A73"/>
    <w:rsid w:val="004E42FD"/>
    <w:rsid w:val="004E4B78"/>
    <w:rsid w:val="004E527E"/>
    <w:rsid w:val="004E7815"/>
    <w:rsid w:val="004F05AA"/>
    <w:rsid w:val="004F0B4B"/>
    <w:rsid w:val="004F1E2D"/>
    <w:rsid w:val="004F2512"/>
    <w:rsid w:val="004F33FE"/>
    <w:rsid w:val="004F37E4"/>
    <w:rsid w:val="004F3DD5"/>
    <w:rsid w:val="004F3FC3"/>
    <w:rsid w:val="004F74B2"/>
    <w:rsid w:val="005006A0"/>
    <w:rsid w:val="005016FA"/>
    <w:rsid w:val="005017E4"/>
    <w:rsid w:val="005030EB"/>
    <w:rsid w:val="00506C7A"/>
    <w:rsid w:val="0050766F"/>
    <w:rsid w:val="0051074A"/>
    <w:rsid w:val="00510CEB"/>
    <w:rsid w:val="00511CE5"/>
    <w:rsid w:val="00512817"/>
    <w:rsid w:val="00512C78"/>
    <w:rsid w:val="0051394E"/>
    <w:rsid w:val="00514AD2"/>
    <w:rsid w:val="00515015"/>
    <w:rsid w:val="005160BF"/>
    <w:rsid w:val="00516393"/>
    <w:rsid w:val="00517101"/>
    <w:rsid w:val="00521BC2"/>
    <w:rsid w:val="00523C12"/>
    <w:rsid w:val="00526CFD"/>
    <w:rsid w:val="00527984"/>
    <w:rsid w:val="00531DEA"/>
    <w:rsid w:val="0053309E"/>
    <w:rsid w:val="0053391C"/>
    <w:rsid w:val="00536261"/>
    <w:rsid w:val="00540025"/>
    <w:rsid w:val="005403D3"/>
    <w:rsid w:val="005408CB"/>
    <w:rsid w:val="00541990"/>
    <w:rsid w:val="0054282A"/>
    <w:rsid w:val="00542DA8"/>
    <w:rsid w:val="00546B27"/>
    <w:rsid w:val="0054781B"/>
    <w:rsid w:val="00547C2E"/>
    <w:rsid w:val="00550B51"/>
    <w:rsid w:val="00552796"/>
    <w:rsid w:val="0055696F"/>
    <w:rsid w:val="005571E9"/>
    <w:rsid w:val="00560C9E"/>
    <w:rsid w:val="00561F0F"/>
    <w:rsid w:val="00563094"/>
    <w:rsid w:val="00567C13"/>
    <w:rsid w:val="00570553"/>
    <w:rsid w:val="00570849"/>
    <w:rsid w:val="00570928"/>
    <w:rsid w:val="00571158"/>
    <w:rsid w:val="005719F2"/>
    <w:rsid w:val="005727D2"/>
    <w:rsid w:val="005773AB"/>
    <w:rsid w:val="00581208"/>
    <w:rsid w:val="005815CB"/>
    <w:rsid w:val="00581A58"/>
    <w:rsid w:val="00583E79"/>
    <w:rsid w:val="00584D60"/>
    <w:rsid w:val="00584D98"/>
    <w:rsid w:val="00585275"/>
    <w:rsid w:val="00585DF5"/>
    <w:rsid w:val="00587723"/>
    <w:rsid w:val="0059000E"/>
    <w:rsid w:val="00591200"/>
    <w:rsid w:val="00591588"/>
    <w:rsid w:val="00591FF1"/>
    <w:rsid w:val="0059241B"/>
    <w:rsid w:val="00593219"/>
    <w:rsid w:val="0059433A"/>
    <w:rsid w:val="0059492A"/>
    <w:rsid w:val="00595841"/>
    <w:rsid w:val="00595F58"/>
    <w:rsid w:val="00596C6B"/>
    <w:rsid w:val="005970A2"/>
    <w:rsid w:val="005A058A"/>
    <w:rsid w:val="005A0D8D"/>
    <w:rsid w:val="005A145C"/>
    <w:rsid w:val="005A1784"/>
    <w:rsid w:val="005A2B5F"/>
    <w:rsid w:val="005A3526"/>
    <w:rsid w:val="005A3CCA"/>
    <w:rsid w:val="005A3DA1"/>
    <w:rsid w:val="005A3DDD"/>
    <w:rsid w:val="005A51EB"/>
    <w:rsid w:val="005A7D07"/>
    <w:rsid w:val="005B3CA3"/>
    <w:rsid w:val="005B6507"/>
    <w:rsid w:val="005C2CEF"/>
    <w:rsid w:val="005C2FB3"/>
    <w:rsid w:val="005C3011"/>
    <w:rsid w:val="005C37A4"/>
    <w:rsid w:val="005C37F9"/>
    <w:rsid w:val="005C3D6F"/>
    <w:rsid w:val="005C3DAE"/>
    <w:rsid w:val="005C576C"/>
    <w:rsid w:val="005C6104"/>
    <w:rsid w:val="005C7AAC"/>
    <w:rsid w:val="005D044C"/>
    <w:rsid w:val="005D1C52"/>
    <w:rsid w:val="005D4832"/>
    <w:rsid w:val="005D544C"/>
    <w:rsid w:val="005D5D3D"/>
    <w:rsid w:val="005D5DDA"/>
    <w:rsid w:val="005D77A8"/>
    <w:rsid w:val="005D7933"/>
    <w:rsid w:val="005E146F"/>
    <w:rsid w:val="005E1CEA"/>
    <w:rsid w:val="005E1FB0"/>
    <w:rsid w:val="005E46AD"/>
    <w:rsid w:val="005E5D48"/>
    <w:rsid w:val="005E7A7E"/>
    <w:rsid w:val="005E7B1D"/>
    <w:rsid w:val="005F0AB4"/>
    <w:rsid w:val="005F10A1"/>
    <w:rsid w:val="005F2FBE"/>
    <w:rsid w:val="005F3D61"/>
    <w:rsid w:val="005F4405"/>
    <w:rsid w:val="005F4E2B"/>
    <w:rsid w:val="005F6243"/>
    <w:rsid w:val="005F6C7B"/>
    <w:rsid w:val="005F6F39"/>
    <w:rsid w:val="005F7DC8"/>
    <w:rsid w:val="00600834"/>
    <w:rsid w:val="00602B73"/>
    <w:rsid w:val="00604D6A"/>
    <w:rsid w:val="00605101"/>
    <w:rsid w:val="00606011"/>
    <w:rsid w:val="00606074"/>
    <w:rsid w:val="0061028E"/>
    <w:rsid w:val="00610A11"/>
    <w:rsid w:val="00610B44"/>
    <w:rsid w:val="00611D83"/>
    <w:rsid w:val="0061321F"/>
    <w:rsid w:val="006169C8"/>
    <w:rsid w:val="00616FFC"/>
    <w:rsid w:val="00620DF3"/>
    <w:rsid w:val="00622214"/>
    <w:rsid w:val="006254DC"/>
    <w:rsid w:val="0062556A"/>
    <w:rsid w:val="0062622C"/>
    <w:rsid w:val="006270C6"/>
    <w:rsid w:val="00627E20"/>
    <w:rsid w:val="00630E3D"/>
    <w:rsid w:val="00631B12"/>
    <w:rsid w:val="00631C3D"/>
    <w:rsid w:val="00632996"/>
    <w:rsid w:val="006341A0"/>
    <w:rsid w:val="00634954"/>
    <w:rsid w:val="0063793D"/>
    <w:rsid w:val="0064146D"/>
    <w:rsid w:val="00644771"/>
    <w:rsid w:val="006478DA"/>
    <w:rsid w:val="00647951"/>
    <w:rsid w:val="00651983"/>
    <w:rsid w:val="00651C78"/>
    <w:rsid w:val="006522DD"/>
    <w:rsid w:val="00652DE1"/>
    <w:rsid w:val="006556BF"/>
    <w:rsid w:val="00657952"/>
    <w:rsid w:val="0066069C"/>
    <w:rsid w:val="006610EC"/>
    <w:rsid w:val="00661176"/>
    <w:rsid w:val="0066187C"/>
    <w:rsid w:val="006643F1"/>
    <w:rsid w:val="006651FB"/>
    <w:rsid w:val="006655C2"/>
    <w:rsid w:val="00666AEA"/>
    <w:rsid w:val="00667581"/>
    <w:rsid w:val="006709E8"/>
    <w:rsid w:val="00672983"/>
    <w:rsid w:val="00672AFF"/>
    <w:rsid w:val="00674127"/>
    <w:rsid w:val="00674960"/>
    <w:rsid w:val="00674C36"/>
    <w:rsid w:val="00674EAC"/>
    <w:rsid w:val="0067795D"/>
    <w:rsid w:val="00680E70"/>
    <w:rsid w:val="006825E1"/>
    <w:rsid w:val="0068320D"/>
    <w:rsid w:val="00683B16"/>
    <w:rsid w:val="006865D4"/>
    <w:rsid w:val="006872BA"/>
    <w:rsid w:val="00687921"/>
    <w:rsid w:val="00690804"/>
    <w:rsid w:val="006927E6"/>
    <w:rsid w:val="00692C48"/>
    <w:rsid w:val="00694346"/>
    <w:rsid w:val="00694D1F"/>
    <w:rsid w:val="0069522A"/>
    <w:rsid w:val="00697B16"/>
    <w:rsid w:val="006A068E"/>
    <w:rsid w:val="006A0691"/>
    <w:rsid w:val="006A2F64"/>
    <w:rsid w:val="006A3962"/>
    <w:rsid w:val="006A48F1"/>
    <w:rsid w:val="006A543B"/>
    <w:rsid w:val="006A62EF"/>
    <w:rsid w:val="006A689A"/>
    <w:rsid w:val="006A6C2F"/>
    <w:rsid w:val="006A6FCB"/>
    <w:rsid w:val="006A71C6"/>
    <w:rsid w:val="006A7C10"/>
    <w:rsid w:val="006B0989"/>
    <w:rsid w:val="006B1FA5"/>
    <w:rsid w:val="006B21A7"/>
    <w:rsid w:val="006B365E"/>
    <w:rsid w:val="006B3943"/>
    <w:rsid w:val="006B41FB"/>
    <w:rsid w:val="006B4E3E"/>
    <w:rsid w:val="006B569C"/>
    <w:rsid w:val="006B65E1"/>
    <w:rsid w:val="006B6797"/>
    <w:rsid w:val="006B68D0"/>
    <w:rsid w:val="006B742E"/>
    <w:rsid w:val="006B74D6"/>
    <w:rsid w:val="006B796C"/>
    <w:rsid w:val="006C29D2"/>
    <w:rsid w:val="006C2A7F"/>
    <w:rsid w:val="006C2C7A"/>
    <w:rsid w:val="006C38E4"/>
    <w:rsid w:val="006C61E7"/>
    <w:rsid w:val="006D3E71"/>
    <w:rsid w:val="006D5B04"/>
    <w:rsid w:val="006D7EF5"/>
    <w:rsid w:val="006E0DE7"/>
    <w:rsid w:val="006E167D"/>
    <w:rsid w:val="006E2934"/>
    <w:rsid w:val="006E42E2"/>
    <w:rsid w:val="006F242F"/>
    <w:rsid w:val="006F29EB"/>
    <w:rsid w:val="006F2C89"/>
    <w:rsid w:val="006F4673"/>
    <w:rsid w:val="006F66AA"/>
    <w:rsid w:val="006F66BA"/>
    <w:rsid w:val="006F71A5"/>
    <w:rsid w:val="00700C86"/>
    <w:rsid w:val="00700F67"/>
    <w:rsid w:val="00701A26"/>
    <w:rsid w:val="00703AF1"/>
    <w:rsid w:val="00704B6F"/>
    <w:rsid w:val="007061E1"/>
    <w:rsid w:val="00706A24"/>
    <w:rsid w:val="00706D07"/>
    <w:rsid w:val="0070755F"/>
    <w:rsid w:val="00707D6F"/>
    <w:rsid w:val="0071087D"/>
    <w:rsid w:val="00712AC8"/>
    <w:rsid w:val="007138FB"/>
    <w:rsid w:val="00713BEB"/>
    <w:rsid w:val="00714090"/>
    <w:rsid w:val="0071696A"/>
    <w:rsid w:val="00721616"/>
    <w:rsid w:val="00721ED2"/>
    <w:rsid w:val="0072216C"/>
    <w:rsid w:val="0072440E"/>
    <w:rsid w:val="00724A88"/>
    <w:rsid w:val="00724AE5"/>
    <w:rsid w:val="00725480"/>
    <w:rsid w:val="00725FA9"/>
    <w:rsid w:val="0072660C"/>
    <w:rsid w:val="00726A01"/>
    <w:rsid w:val="007324D7"/>
    <w:rsid w:val="00733504"/>
    <w:rsid w:val="00735F26"/>
    <w:rsid w:val="00736404"/>
    <w:rsid w:val="00740338"/>
    <w:rsid w:val="00740359"/>
    <w:rsid w:val="00741082"/>
    <w:rsid w:val="00741A21"/>
    <w:rsid w:val="00742DA7"/>
    <w:rsid w:val="00743F9D"/>
    <w:rsid w:val="00744DC1"/>
    <w:rsid w:val="00746288"/>
    <w:rsid w:val="007470FF"/>
    <w:rsid w:val="007476E5"/>
    <w:rsid w:val="007505C2"/>
    <w:rsid w:val="00750754"/>
    <w:rsid w:val="0075124B"/>
    <w:rsid w:val="007515AA"/>
    <w:rsid w:val="00751A01"/>
    <w:rsid w:val="00751D87"/>
    <w:rsid w:val="00751E76"/>
    <w:rsid w:val="00752819"/>
    <w:rsid w:val="0075565F"/>
    <w:rsid w:val="00755C9E"/>
    <w:rsid w:val="00756220"/>
    <w:rsid w:val="0075632C"/>
    <w:rsid w:val="0075685A"/>
    <w:rsid w:val="00756A00"/>
    <w:rsid w:val="007615FB"/>
    <w:rsid w:val="007617D2"/>
    <w:rsid w:val="007631EB"/>
    <w:rsid w:val="00763B23"/>
    <w:rsid w:val="00764C5C"/>
    <w:rsid w:val="00766F91"/>
    <w:rsid w:val="007671D7"/>
    <w:rsid w:val="00772B15"/>
    <w:rsid w:val="007736A9"/>
    <w:rsid w:val="0077410E"/>
    <w:rsid w:val="007747B6"/>
    <w:rsid w:val="007755A0"/>
    <w:rsid w:val="0077596F"/>
    <w:rsid w:val="00775A14"/>
    <w:rsid w:val="0077631A"/>
    <w:rsid w:val="00780611"/>
    <w:rsid w:val="00784026"/>
    <w:rsid w:val="00785B1A"/>
    <w:rsid w:val="00786C80"/>
    <w:rsid w:val="007930B8"/>
    <w:rsid w:val="00793A97"/>
    <w:rsid w:val="00793DC3"/>
    <w:rsid w:val="00796BA1"/>
    <w:rsid w:val="007A39E2"/>
    <w:rsid w:val="007A413B"/>
    <w:rsid w:val="007A4BAC"/>
    <w:rsid w:val="007A669F"/>
    <w:rsid w:val="007A7E25"/>
    <w:rsid w:val="007B0CC7"/>
    <w:rsid w:val="007B18F9"/>
    <w:rsid w:val="007B6E6B"/>
    <w:rsid w:val="007B7159"/>
    <w:rsid w:val="007B75E1"/>
    <w:rsid w:val="007B7D84"/>
    <w:rsid w:val="007C0E47"/>
    <w:rsid w:val="007C125F"/>
    <w:rsid w:val="007C14DC"/>
    <w:rsid w:val="007C2947"/>
    <w:rsid w:val="007C2F85"/>
    <w:rsid w:val="007C55C1"/>
    <w:rsid w:val="007D15F1"/>
    <w:rsid w:val="007D1656"/>
    <w:rsid w:val="007D2B75"/>
    <w:rsid w:val="007D2E88"/>
    <w:rsid w:val="007D35F7"/>
    <w:rsid w:val="007D41AC"/>
    <w:rsid w:val="007D58C7"/>
    <w:rsid w:val="007D5D17"/>
    <w:rsid w:val="007D7743"/>
    <w:rsid w:val="007D7FBB"/>
    <w:rsid w:val="007E081E"/>
    <w:rsid w:val="007E0F81"/>
    <w:rsid w:val="007E20F9"/>
    <w:rsid w:val="007E2C8A"/>
    <w:rsid w:val="007E6435"/>
    <w:rsid w:val="007F1077"/>
    <w:rsid w:val="007F11FE"/>
    <w:rsid w:val="007F1F9B"/>
    <w:rsid w:val="007F52FE"/>
    <w:rsid w:val="007F7043"/>
    <w:rsid w:val="008012FA"/>
    <w:rsid w:val="00801627"/>
    <w:rsid w:val="00804FD0"/>
    <w:rsid w:val="0080622D"/>
    <w:rsid w:val="00807EF5"/>
    <w:rsid w:val="00811295"/>
    <w:rsid w:val="0081153B"/>
    <w:rsid w:val="00814AB4"/>
    <w:rsid w:val="00815AF9"/>
    <w:rsid w:val="008171AA"/>
    <w:rsid w:val="00817FD3"/>
    <w:rsid w:val="00823D87"/>
    <w:rsid w:val="008246FE"/>
    <w:rsid w:val="00825A25"/>
    <w:rsid w:val="008268B6"/>
    <w:rsid w:val="0082691B"/>
    <w:rsid w:val="00827595"/>
    <w:rsid w:val="00827E89"/>
    <w:rsid w:val="00831CAE"/>
    <w:rsid w:val="00832BC2"/>
    <w:rsid w:val="0083682C"/>
    <w:rsid w:val="00837F8C"/>
    <w:rsid w:val="00840157"/>
    <w:rsid w:val="008405FD"/>
    <w:rsid w:val="00841673"/>
    <w:rsid w:val="008421E7"/>
    <w:rsid w:val="0084383F"/>
    <w:rsid w:val="008459BF"/>
    <w:rsid w:val="00845AC7"/>
    <w:rsid w:val="00846EE9"/>
    <w:rsid w:val="00846FB2"/>
    <w:rsid w:val="00851558"/>
    <w:rsid w:val="00851E88"/>
    <w:rsid w:val="0085284A"/>
    <w:rsid w:val="00854873"/>
    <w:rsid w:val="00856018"/>
    <w:rsid w:val="00857BDB"/>
    <w:rsid w:val="00862667"/>
    <w:rsid w:val="00863335"/>
    <w:rsid w:val="008702AA"/>
    <w:rsid w:val="00871632"/>
    <w:rsid w:val="008717A7"/>
    <w:rsid w:val="00871CFD"/>
    <w:rsid w:val="00871FEB"/>
    <w:rsid w:val="008747E9"/>
    <w:rsid w:val="00874BFC"/>
    <w:rsid w:val="008779E1"/>
    <w:rsid w:val="00877B22"/>
    <w:rsid w:val="008801C7"/>
    <w:rsid w:val="008813C4"/>
    <w:rsid w:val="00881F5E"/>
    <w:rsid w:val="008822BA"/>
    <w:rsid w:val="00882987"/>
    <w:rsid w:val="00882C8D"/>
    <w:rsid w:val="008848E2"/>
    <w:rsid w:val="0088508A"/>
    <w:rsid w:val="0088535B"/>
    <w:rsid w:val="00885555"/>
    <w:rsid w:val="00886E64"/>
    <w:rsid w:val="00887285"/>
    <w:rsid w:val="00887699"/>
    <w:rsid w:val="00887AFF"/>
    <w:rsid w:val="008902DB"/>
    <w:rsid w:val="0089636F"/>
    <w:rsid w:val="00896CB7"/>
    <w:rsid w:val="008A24FF"/>
    <w:rsid w:val="008A273A"/>
    <w:rsid w:val="008A3C32"/>
    <w:rsid w:val="008A5CC4"/>
    <w:rsid w:val="008A6360"/>
    <w:rsid w:val="008A660E"/>
    <w:rsid w:val="008A6677"/>
    <w:rsid w:val="008A66B7"/>
    <w:rsid w:val="008A73B2"/>
    <w:rsid w:val="008B073E"/>
    <w:rsid w:val="008B1AFB"/>
    <w:rsid w:val="008B2C6E"/>
    <w:rsid w:val="008B38C4"/>
    <w:rsid w:val="008B3D3B"/>
    <w:rsid w:val="008C142F"/>
    <w:rsid w:val="008C2254"/>
    <w:rsid w:val="008C2C22"/>
    <w:rsid w:val="008C2D7C"/>
    <w:rsid w:val="008C3232"/>
    <w:rsid w:val="008C39CE"/>
    <w:rsid w:val="008C42AA"/>
    <w:rsid w:val="008C6B91"/>
    <w:rsid w:val="008C7A5F"/>
    <w:rsid w:val="008D3A08"/>
    <w:rsid w:val="008D3AD4"/>
    <w:rsid w:val="008D42A9"/>
    <w:rsid w:val="008D430E"/>
    <w:rsid w:val="008D4D8A"/>
    <w:rsid w:val="008D5E5C"/>
    <w:rsid w:val="008D6345"/>
    <w:rsid w:val="008D63F7"/>
    <w:rsid w:val="008D7A41"/>
    <w:rsid w:val="008E31BC"/>
    <w:rsid w:val="008E5E97"/>
    <w:rsid w:val="008E6AAE"/>
    <w:rsid w:val="008F1878"/>
    <w:rsid w:val="008F19FA"/>
    <w:rsid w:val="008F2D12"/>
    <w:rsid w:val="008F3002"/>
    <w:rsid w:val="008F44A7"/>
    <w:rsid w:val="008F4BB1"/>
    <w:rsid w:val="008F5C39"/>
    <w:rsid w:val="008F70F4"/>
    <w:rsid w:val="008F76B7"/>
    <w:rsid w:val="008F7FE2"/>
    <w:rsid w:val="00900990"/>
    <w:rsid w:val="009012D0"/>
    <w:rsid w:val="00901726"/>
    <w:rsid w:val="00903118"/>
    <w:rsid w:val="00903F25"/>
    <w:rsid w:val="0090683A"/>
    <w:rsid w:val="00907DA8"/>
    <w:rsid w:val="00910CB1"/>
    <w:rsid w:val="009115C4"/>
    <w:rsid w:val="009136AC"/>
    <w:rsid w:val="009145B5"/>
    <w:rsid w:val="00915935"/>
    <w:rsid w:val="00915C65"/>
    <w:rsid w:val="00917CC8"/>
    <w:rsid w:val="00920028"/>
    <w:rsid w:val="00920B59"/>
    <w:rsid w:val="00923288"/>
    <w:rsid w:val="00924DBF"/>
    <w:rsid w:val="009271A4"/>
    <w:rsid w:val="009312BB"/>
    <w:rsid w:val="00931665"/>
    <w:rsid w:val="00932016"/>
    <w:rsid w:val="00932719"/>
    <w:rsid w:val="00934DD0"/>
    <w:rsid w:val="00935708"/>
    <w:rsid w:val="00935852"/>
    <w:rsid w:val="009359DF"/>
    <w:rsid w:val="00941D7A"/>
    <w:rsid w:val="00942688"/>
    <w:rsid w:val="009437B2"/>
    <w:rsid w:val="00943F62"/>
    <w:rsid w:val="009449D4"/>
    <w:rsid w:val="0094581F"/>
    <w:rsid w:val="00945892"/>
    <w:rsid w:val="00946DB8"/>
    <w:rsid w:val="009505E9"/>
    <w:rsid w:val="00950651"/>
    <w:rsid w:val="00951F12"/>
    <w:rsid w:val="0095370D"/>
    <w:rsid w:val="00953ABE"/>
    <w:rsid w:val="00955E96"/>
    <w:rsid w:val="0095672D"/>
    <w:rsid w:val="00956DC2"/>
    <w:rsid w:val="00957023"/>
    <w:rsid w:val="0095799E"/>
    <w:rsid w:val="00957BB9"/>
    <w:rsid w:val="00962CD4"/>
    <w:rsid w:val="00964D88"/>
    <w:rsid w:val="00966676"/>
    <w:rsid w:val="00966EAB"/>
    <w:rsid w:val="00967DE8"/>
    <w:rsid w:val="00973EAB"/>
    <w:rsid w:val="00974EA8"/>
    <w:rsid w:val="009752DD"/>
    <w:rsid w:val="00975CDA"/>
    <w:rsid w:val="00975D1C"/>
    <w:rsid w:val="0097681D"/>
    <w:rsid w:val="00976C50"/>
    <w:rsid w:val="00976FA5"/>
    <w:rsid w:val="009770D5"/>
    <w:rsid w:val="0097747E"/>
    <w:rsid w:val="00980797"/>
    <w:rsid w:val="00980BDE"/>
    <w:rsid w:val="00981B7A"/>
    <w:rsid w:val="0098279F"/>
    <w:rsid w:val="00982D28"/>
    <w:rsid w:val="00983AAC"/>
    <w:rsid w:val="00985378"/>
    <w:rsid w:val="009856BE"/>
    <w:rsid w:val="00987517"/>
    <w:rsid w:val="009875B7"/>
    <w:rsid w:val="0099013E"/>
    <w:rsid w:val="00991DCC"/>
    <w:rsid w:val="00991E47"/>
    <w:rsid w:val="00992734"/>
    <w:rsid w:val="00993137"/>
    <w:rsid w:val="00993D30"/>
    <w:rsid w:val="00993EEC"/>
    <w:rsid w:val="00994476"/>
    <w:rsid w:val="00994C88"/>
    <w:rsid w:val="0099549F"/>
    <w:rsid w:val="00995A70"/>
    <w:rsid w:val="00996905"/>
    <w:rsid w:val="00996E34"/>
    <w:rsid w:val="009A04B7"/>
    <w:rsid w:val="009A222F"/>
    <w:rsid w:val="009A27A3"/>
    <w:rsid w:val="009A3084"/>
    <w:rsid w:val="009A4693"/>
    <w:rsid w:val="009A4CE2"/>
    <w:rsid w:val="009A622E"/>
    <w:rsid w:val="009A6990"/>
    <w:rsid w:val="009B0A7F"/>
    <w:rsid w:val="009B168F"/>
    <w:rsid w:val="009B2613"/>
    <w:rsid w:val="009B2F45"/>
    <w:rsid w:val="009B42CA"/>
    <w:rsid w:val="009B59A3"/>
    <w:rsid w:val="009B7F4E"/>
    <w:rsid w:val="009C0CF3"/>
    <w:rsid w:val="009C38F6"/>
    <w:rsid w:val="009C5223"/>
    <w:rsid w:val="009C57F7"/>
    <w:rsid w:val="009C5CC3"/>
    <w:rsid w:val="009D0B30"/>
    <w:rsid w:val="009D1089"/>
    <w:rsid w:val="009D1CDB"/>
    <w:rsid w:val="009D1DE1"/>
    <w:rsid w:val="009D35A5"/>
    <w:rsid w:val="009D3DC5"/>
    <w:rsid w:val="009E12BC"/>
    <w:rsid w:val="009E31A2"/>
    <w:rsid w:val="009E4575"/>
    <w:rsid w:val="009E4818"/>
    <w:rsid w:val="009E48F9"/>
    <w:rsid w:val="009F1749"/>
    <w:rsid w:val="009F3949"/>
    <w:rsid w:val="00A02ABA"/>
    <w:rsid w:val="00A02E13"/>
    <w:rsid w:val="00A040AA"/>
    <w:rsid w:val="00A0434A"/>
    <w:rsid w:val="00A04E25"/>
    <w:rsid w:val="00A04E83"/>
    <w:rsid w:val="00A04F71"/>
    <w:rsid w:val="00A0573D"/>
    <w:rsid w:val="00A067FB"/>
    <w:rsid w:val="00A11E71"/>
    <w:rsid w:val="00A12D4D"/>
    <w:rsid w:val="00A16D8D"/>
    <w:rsid w:val="00A1722A"/>
    <w:rsid w:val="00A20D9A"/>
    <w:rsid w:val="00A247A4"/>
    <w:rsid w:val="00A25689"/>
    <w:rsid w:val="00A26B0F"/>
    <w:rsid w:val="00A26E7A"/>
    <w:rsid w:val="00A27668"/>
    <w:rsid w:val="00A30A75"/>
    <w:rsid w:val="00A32E8A"/>
    <w:rsid w:val="00A366D3"/>
    <w:rsid w:val="00A41139"/>
    <w:rsid w:val="00A43FFE"/>
    <w:rsid w:val="00A44097"/>
    <w:rsid w:val="00A44ABB"/>
    <w:rsid w:val="00A44C27"/>
    <w:rsid w:val="00A45371"/>
    <w:rsid w:val="00A4673E"/>
    <w:rsid w:val="00A5038B"/>
    <w:rsid w:val="00A50819"/>
    <w:rsid w:val="00A509E7"/>
    <w:rsid w:val="00A5146C"/>
    <w:rsid w:val="00A51D69"/>
    <w:rsid w:val="00A52B68"/>
    <w:rsid w:val="00A537D7"/>
    <w:rsid w:val="00A54182"/>
    <w:rsid w:val="00A5583B"/>
    <w:rsid w:val="00A561C5"/>
    <w:rsid w:val="00A5683E"/>
    <w:rsid w:val="00A56B4B"/>
    <w:rsid w:val="00A575ED"/>
    <w:rsid w:val="00A600D5"/>
    <w:rsid w:val="00A615A8"/>
    <w:rsid w:val="00A62C3B"/>
    <w:rsid w:val="00A62C3D"/>
    <w:rsid w:val="00A62D35"/>
    <w:rsid w:val="00A6382D"/>
    <w:rsid w:val="00A648F2"/>
    <w:rsid w:val="00A673D9"/>
    <w:rsid w:val="00A67EE2"/>
    <w:rsid w:val="00A72287"/>
    <w:rsid w:val="00A723C6"/>
    <w:rsid w:val="00A7421C"/>
    <w:rsid w:val="00A74852"/>
    <w:rsid w:val="00A748B0"/>
    <w:rsid w:val="00A753F3"/>
    <w:rsid w:val="00A76ABC"/>
    <w:rsid w:val="00A7757D"/>
    <w:rsid w:val="00A776C1"/>
    <w:rsid w:val="00A807A4"/>
    <w:rsid w:val="00A82AC0"/>
    <w:rsid w:val="00A84717"/>
    <w:rsid w:val="00A86620"/>
    <w:rsid w:val="00A871D7"/>
    <w:rsid w:val="00A90010"/>
    <w:rsid w:val="00A90C1F"/>
    <w:rsid w:val="00A91AAA"/>
    <w:rsid w:val="00A92AEE"/>
    <w:rsid w:val="00A92CCB"/>
    <w:rsid w:val="00A94FD0"/>
    <w:rsid w:val="00A95662"/>
    <w:rsid w:val="00A97FE0"/>
    <w:rsid w:val="00AA1253"/>
    <w:rsid w:val="00AA195D"/>
    <w:rsid w:val="00AA29E4"/>
    <w:rsid w:val="00AA487C"/>
    <w:rsid w:val="00AA5774"/>
    <w:rsid w:val="00AA5C81"/>
    <w:rsid w:val="00AA7FF4"/>
    <w:rsid w:val="00AB04A5"/>
    <w:rsid w:val="00AB0D5F"/>
    <w:rsid w:val="00AB1FED"/>
    <w:rsid w:val="00AB2A1A"/>
    <w:rsid w:val="00AB2F6D"/>
    <w:rsid w:val="00AC0D42"/>
    <w:rsid w:val="00AC1258"/>
    <w:rsid w:val="00AC15DF"/>
    <w:rsid w:val="00AC2C4B"/>
    <w:rsid w:val="00AC46D0"/>
    <w:rsid w:val="00AC6964"/>
    <w:rsid w:val="00AD0B62"/>
    <w:rsid w:val="00AD200F"/>
    <w:rsid w:val="00AD3E68"/>
    <w:rsid w:val="00AD5792"/>
    <w:rsid w:val="00AD5BD2"/>
    <w:rsid w:val="00AD6BB3"/>
    <w:rsid w:val="00AE0162"/>
    <w:rsid w:val="00AE0A37"/>
    <w:rsid w:val="00AE1C14"/>
    <w:rsid w:val="00AE1D5D"/>
    <w:rsid w:val="00AE78F3"/>
    <w:rsid w:val="00AE7A1E"/>
    <w:rsid w:val="00AF2E57"/>
    <w:rsid w:val="00AF3020"/>
    <w:rsid w:val="00AF312D"/>
    <w:rsid w:val="00AF41C5"/>
    <w:rsid w:val="00AF4E21"/>
    <w:rsid w:val="00AF6E0E"/>
    <w:rsid w:val="00AF739E"/>
    <w:rsid w:val="00AF75C5"/>
    <w:rsid w:val="00B01AED"/>
    <w:rsid w:val="00B022F4"/>
    <w:rsid w:val="00B03095"/>
    <w:rsid w:val="00B10255"/>
    <w:rsid w:val="00B122B6"/>
    <w:rsid w:val="00B149F1"/>
    <w:rsid w:val="00B1545A"/>
    <w:rsid w:val="00B154E9"/>
    <w:rsid w:val="00B154F4"/>
    <w:rsid w:val="00B159E2"/>
    <w:rsid w:val="00B16C1B"/>
    <w:rsid w:val="00B172D0"/>
    <w:rsid w:val="00B17DE7"/>
    <w:rsid w:val="00B2029E"/>
    <w:rsid w:val="00B20BC3"/>
    <w:rsid w:val="00B20D53"/>
    <w:rsid w:val="00B2164C"/>
    <w:rsid w:val="00B240B8"/>
    <w:rsid w:val="00B24E6D"/>
    <w:rsid w:val="00B26F4D"/>
    <w:rsid w:val="00B30B23"/>
    <w:rsid w:val="00B35480"/>
    <w:rsid w:val="00B403B3"/>
    <w:rsid w:val="00B4156D"/>
    <w:rsid w:val="00B43394"/>
    <w:rsid w:val="00B43495"/>
    <w:rsid w:val="00B4647B"/>
    <w:rsid w:val="00B46681"/>
    <w:rsid w:val="00B4773E"/>
    <w:rsid w:val="00B47FE2"/>
    <w:rsid w:val="00B5309C"/>
    <w:rsid w:val="00B54906"/>
    <w:rsid w:val="00B54FB2"/>
    <w:rsid w:val="00B553C0"/>
    <w:rsid w:val="00B56B09"/>
    <w:rsid w:val="00B57C42"/>
    <w:rsid w:val="00B60700"/>
    <w:rsid w:val="00B60B00"/>
    <w:rsid w:val="00B61D63"/>
    <w:rsid w:val="00B62C57"/>
    <w:rsid w:val="00B64C9D"/>
    <w:rsid w:val="00B65C2E"/>
    <w:rsid w:val="00B661B5"/>
    <w:rsid w:val="00B66221"/>
    <w:rsid w:val="00B70BB0"/>
    <w:rsid w:val="00B70CC7"/>
    <w:rsid w:val="00B724CA"/>
    <w:rsid w:val="00B72691"/>
    <w:rsid w:val="00B740B2"/>
    <w:rsid w:val="00B74221"/>
    <w:rsid w:val="00B75265"/>
    <w:rsid w:val="00B752BD"/>
    <w:rsid w:val="00B75F65"/>
    <w:rsid w:val="00B767BD"/>
    <w:rsid w:val="00B76E91"/>
    <w:rsid w:val="00B77110"/>
    <w:rsid w:val="00B82CA5"/>
    <w:rsid w:val="00B82F4A"/>
    <w:rsid w:val="00B83AB6"/>
    <w:rsid w:val="00B843C3"/>
    <w:rsid w:val="00B85278"/>
    <w:rsid w:val="00B85626"/>
    <w:rsid w:val="00B85C0F"/>
    <w:rsid w:val="00B86081"/>
    <w:rsid w:val="00B862F2"/>
    <w:rsid w:val="00B8653A"/>
    <w:rsid w:val="00B86565"/>
    <w:rsid w:val="00B867DA"/>
    <w:rsid w:val="00B86D52"/>
    <w:rsid w:val="00B87111"/>
    <w:rsid w:val="00B905A7"/>
    <w:rsid w:val="00B909B5"/>
    <w:rsid w:val="00B92A80"/>
    <w:rsid w:val="00B950E0"/>
    <w:rsid w:val="00B967E7"/>
    <w:rsid w:val="00B96AE7"/>
    <w:rsid w:val="00BA1E04"/>
    <w:rsid w:val="00BA30AE"/>
    <w:rsid w:val="00BA36E5"/>
    <w:rsid w:val="00BA56E1"/>
    <w:rsid w:val="00BA705B"/>
    <w:rsid w:val="00BB0A60"/>
    <w:rsid w:val="00BB26C7"/>
    <w:rsid w:val="00BB3CAD"/>
    <w:rsid w:val="00BB4377"/>
    <w:rsid w:val="00BB4A99"/>
    <w:rsid w:val="00BB6F08"/>
    <w:rsid w:val="00BB6FE8"/>
    <w:rsid w:val="00BB7106"/>
    <w:rsid w:val="00BB7526"/>
    <w:rsid w:val="00BC0425"/>
    <w:rsid w:val="00BC0786"/>
    <w:rsid w:val="00BC12A6"/>
    <w:rsid w:val="00BC418E"/>
    <w:rsid w:val="00BC685C"/>
    <w:rsid w:val="00BC6AF3"/>
    <w:rsid w:val="00BC7E59"/>
    <w:rsid w:val="00BD0541"/>
    <w:rsid w:val="00BD123F"/>
    <w:rsid w:val="00BD16C3"/>
    <w:rsid w:val="00BD225B"/>
    <w:rsid w:val="00BD4ED7"/>
    <w:rsid w:val="00BD50A5"/>
    <w:rsid w:val="00BD5EA1"/>
    <w:rsid w:val="00BD6924"/>
    <w:rsid w:val="00BE0664"/>
    <w:rsid w:val="00BE199C"/>
    <w:rsid w:val="00BE2CF9"/>
    <w:rsid w:val="00BE5DF3"/>
    <w:rsid w:val="00BF1749"/>
    <w:rsid w:val="00BF1D5B"/>
    <w:rsid w:val="00BF1D7D"/>
    <w:rsid w:val="00BF26B0"/>
    <w:rsid w:val="00BF579C"/>
    <w:rsid w:val="00BF5DCA"/>
    <w:rsid w:val="00BF6034"/>
    <w:rsid w:val="00BF6155"/>
    <w:rsid w:val="00BF6EF6"/>
    <w:rsid w:val="00BF7AB7"/>
    <w:rsid w:val="00C009AA"/>
    <w:rsid w:val="00C03AAB"/>
    <w:rsid w:val="00C04CCE"/>
    <w:rsid w:val="00C05A92"/>
    <w:rsid w:val="00C078BE"/>
    <w:rsid w:val="00C10994"/>
    <w:rsid w:val="00C111B2"/>
    <w:rsid w:val="00C1199A"/>
    <w:rsid w:val="00C12591"/>
    <w:rsid w:val="00C13304"/>
    <w:rsid w:val="00C13AC6"/>
    <w:rsid w:val="00C13D0D"/>
    <w:rsid w:val="00C15D22"/>
    <w:rsid w:val="00C1655E"/>
    <w:rsid w:val="00C165EE"/>
    <w:rsid w:val="00C17789"/>
    <w:rsid w:val="00C177B5"/>
    <w:rsid w:val="00C202CC"/>
    <w:rsid w:val="00C21805"/>
    <w:rsid w:val="00C223C7"/>
    <w:rsid w:val="00C23609"/>
    <w:rsid w:val="00C249C6"/>
    <w:rsid w:val="00C26DE0"/>
    <w:rsid w:val="00C26E69"/>
    <w:rsid w:val="00C273F9"/>
    <w:rsid w:val="00C2790D"/>
    <w:rsid w:val="00C27EBC"/>
    <w:rsid w:val="00C30422"/>
    <w:rsid w:val="00C32A40"/>
    <w:rsid w:val="00C33C0A"/>
    <w:rsid w:val="00C3454C"/>
    <w:rsid w:val="00C36657"/>
    <w:rsid w:val="00C368B1"/>
    <w:rsid w:val="00C36F0D"/>
    <w:rsid w:val="00C37E63"/>
    <w:rsid w:val="00C40CC0"/>
    <w:rsid w:val="00C40FAD"/>
    <w:rsid w:val="00C4218D"/>
    <w:rsid w:val="00C4222E"/>
    <w:rsid w:val="00C44A4D"/>
    <w:rsid w:val="00C4569D"/>
    <w:rsid w:val="00C45A81"/>
    <w:rsid w:val="00C45BB9"/>
    <w:rsid w:val="00C462D9"/>
    <w:rsid w:val="00C516A2"/>
    <w:rsid w:val="00C5396B"/>
    <w:rsid w:val="00C53EB2"/>
    <w:rsid w:val="00C5503E"/>
    <w:rsid w:val="00C569F8"/>
    <w:rsid w:val="00C56C74"/>
    <w:rsid w:val="00C57614"/>
    <w:rsid w:val="00C57B48"/>
    <w:rsid w:val="00C61A4C"/>
    <w:rsid w:val="00C62307"/>
    <w:rsid w:val="00C6308C"/>
    <w:rsid w:val="00C63697"/>
    <w:rsid w:val="00C636D2"/>
    <w:rsid w:val="00C640E2"/>
    <w:rsid w:val="00C6429E"/>
    <w:rsid w:val="00C645EA"/>
    <w:rsid w:val="00C65E74"/>
    <w:rsid w:val="00C65F8E"/>
    <w:rsid w:val="00C67027"/>
    <w:rsid w:val="00C67798"/>
    <w:rsid w:val="00C71791"/>
    <w:rsid w:val="00C7383C"/>
    <w:rsid w:val="00C7428E"/>
    <w:rsid w:val="00C75902"/>
    <w:rsid w:val="00C76D86"/>
    <w:rsid w:val="00C76F4B"/>
    <w:rsid w:val="00C771DD"/>
    <w:rsid w:val="00C8069B"/>
    <w:rsid w:val="00C818EE"/>
    <w:rsid w:val="00C819FC"/>
    <w:rsid w:val="00C824FB"/>
    <w:rsid w:val="00C825F6"/>
    <w:rsid w:val="00C8278C"/>
    <w:rsid w:val="00C84C60"/>
    <w:rsid w:val="00C850F5"/>
    <w:rsid w:val="00C86556"/>
    <w:rsid w:val="00C86E66"/>
    <w:rsid w:val="00C916CC"/>
    <w:rsid w:val="00C921A2"/>
    <w:rsid w:val="00C92B7D"/>
    <w:rsid w:val="00C966E6"/>
    <w:rsid w:val="00C96D95"/>
    <w:rsid w:val="00CA75EC"/>
    <w:rsid w:val="00CB0EE7"/>
    <w:rsid w:val="00CB1D23"/>
    <w:rsid w:val="00CB3A81"/>
    <w:rsid w:val="00CB403D"/>
    <w:rsid w:val="00CB49DA"/>
    <w:rsid w:val="00CB51FB"/>
    <w:rsid w:val="00CB5A27"/>
    <w:rsid w:val="00CB6C65"/>
    <w:rsid w:val="00CB6E79"/>
    <w:rsid w:val="00CB70C7"/>
    <w:rsid w:val="00CB7B06"/>
    <w:rsid w:val="00CB7FB3"/>
    <w:rsid w:val="00CC1C85"/>
    <w:rsid w:val="00CC3594"/>
    <w:rsid w:val="00CC3AB2"/>
    <w:rsid w:val="00CC4A79"/>
    <w:rsid w:val="00CC4AB5"/>
    <w:rsid w:val="00CC6867"/>
    <w:rsid w:val="00CC7398"/>
    <w:rsid w:val="00CD23A6"/>
    <w:rsid w:val="00CD3492"/>
    <w:rsid w:val="00CD460E"/>
    <w:rsid w:val="00CD539C"/>
    <w:rsid w:val="00CD5B17"/>
    <w:rsid w:val="00CD5D13"/>
    <w:rsid w:val="00CD6DD4"/>
    <w:rsid w:val="00CD7419"/>
    <w:rsid w:val="00CE3999"/>
    <w:rsid w:val="00CE3C42"/>
    <w:rsid w:val="00CE72F2"/>
    <w:rsid w:val="00CE7FC1"/>
    <w:rsid w:val="00CF0E37"/>
    <w:rsid w:val="00CF19B3"/>
    <w:rsid w:val="00CF218A"/>
    <w:rsid w:val="00CF21AC"/>
    <w:rsid w:val="00CF5513"/>
    <w:rsid w:val="00CF569E"/>
    <w:rsid w:val="00CF6B2F"/>
    <w:rsid w:val="00CF7E1D"/>
    <w:rsid w:val="00D004F0"/>
    <w:rsid w:val="00D005E6"/>
    <w:rsid w:val="00D0231C"/>
    <w:rsid w:val="00D03A50"/>
    <w:rsid w:val="00D03B18"/>
    <w:rsid w:val="00D06BC5"/>
    <w:rsid w:val="00D10A33"/>
    <w:rsid w:val="00D10C4C"/>
    <w:rsid w:val="00D1151A"/>
    <w:rsid w:val="00D1201F"/>
    <w:rsid w:val="00D12419"/>
    <w:rsid w:val="00D1326D"/>
    <w:rsid w:val="00D13BC3"/>
    <w:rsid w:val="00D13E59"/>
    <w:rsid w:val="00D13FE9"/>
    <w:rsid w:val="00D1481C"/>
    <w:rsid w:val="00D148D0"/>
    <w:rsid w:val="00D14D07"/>
    <w:rsid w:val="00D16099"/>
    <w:rsid w:val="00D16166"/>
    <w:rsid w:val="00D17632"/>
    <w:rsid w:val="00D17C34"/>
    <w:rsid w:val="00D2274D"/>
    <w:rsid w:val="00D22EF1"/>
    <w:rsid w:val="00D23DD4"/>
    <w:rsid w:val="00D24015"/>
    <w:rsid w:val="00D25202"/>
    <w:rsid w:val="00D25D86"/>
    <w:rsid w:val="00D27112"/>
    <w:rsid w:val="00D27B84"/>
    <w:rsid w:val="00D30262"/>
    <w:rsid w:val="00D306D7"/>
    <w:rsid w:val="00D31D93"/>
    <w:rsid w:val="00D33518"/>
    <w:rsid w:val="00D3356F"/>
    <w:rsid w:val="00D338CF"/>
    <w:rsid w:val="00D345F7"/>
    <w:rsid w:val="00D349F2"/>
    <w:rsid w:val="00D34D19"/>
    <w:rsid w:val="00D367EE"/>
    <w:rsid w:val="00D37887"/>
    <w:rsid w:val="00D405F8"/>
    <w:rsid w:val="00D412D1"/>
    <w:rsid w:val="00D41A9B"/>
    <w:rsid w:val="00D4337A"/>
    <w:rsid w:val="00D438D2"/>
    <w:rsid w:val="00D4458F"/>
    <w:rsid w:val="00D47F7F"/>
    <w:rsid w:val="00D5135F"/>
    <w:rsid w:val="00D52557"/>
    <w:rsid w:val="00D53724"/>
    <w:rsid w:val="00D55E41"/>
    <w:rsid w:val="00D5602A"/>
    <w:rsid w:val="00D56CAD"/>
    <w:rsid w:val="00D5708B"/>
    <w:rsid w:val="00D615E3"/>
    <w:rsid w:val="00D6193C"/>
    <w:rsid w:val="00D621E6"/>
    <w:rsid w:val="00D621FB"/>
    <w:rsid w:val="00D64D05"/>
    <w:rsid w:val="00D6543F"/>
    <w:rsid w:val="00D65E27"/>
    <w:rsid w:val="00D66F6F"/>
    <w:rsid w:val="00D67A39"/>
    <w:rsid w:val="00D67BB5"/>
    <w:rsid w:val="00D708EE"/>
    <w:rsid w:val="00D7196B"/>
    <w:rsid w:val="00D734F9"/>
    <w:rsid w:val="00D74BB2"/>
    <w:rsid w:val="00D75568"/>
    <w:rsid w:val="00D75CA8"/>
    <w:rsid w:val="00D76F11"/>
    <w:rsid w:val="00D77049"/>
    <w:rsid w:val="00D824C6"/>
    <w:rsid w:val="00D82F2D"/>
    <w:rsid w:val="00D83BC2"/>
    <w:rsid w:val="00D86E6A"/>
    <w:rsid w:val="00D87679"/>
    <w:rsid w:val="00D92037"/>
    <w:rsid w:val="00D94337"/>
    <w:rsid w:val="00D9460A"/>
    <w:rsid w:val="00D94691"/>
    <w:rsid w:val="00D94E8B"/>
    <w:rsid w:val="00D95FC0"/>
    <w:rsid w:val="00D97203"/>
    <w:rsid w:val="00DA014E"/>
    <w:rsid w:val="00DA1C3B"/>
    <w:rsid w:val="00DA2F43"/>
    <w:rsid w:val="00DA2FF0"/>
    <w:rsid w:val="00DA3189"/>
    <w:rsid w:val="00DA39AB"/>
    <w:rsid w:val="00DA432D"/>
    <w:rsid w:val="00DA4F6A"/>
    <w:rsid w:val="00DA5B35"/>
    <w:rsid w:val="00DA5C63"/>
    <w:rsid w:val="00DA65DA"/>
    <w:rsid w:val="00DB08C8"/>
    <w:rsid w:val="00DB59E5"/>
    <w:rsid w:val="00DB5ADE"/>
    <w:rsid w:val="00DB6D48"/>
    <w:rsid w:val="00DC0C3A"/>
    <w:rsid w:val="00DC171D"/>
    <w:rsid w:val="00DC18F0"/>
    <w:rsid w:val="00DC1A5C"/>
    <w:rsid w:val="00DC25FE"/>
    <w:rsid w:val="00DC28EB"/>
    <w:rsid w:val="00DC3487"/>
    <w:rsid w:val="00DC4681"/>
    <w:rsid w:val="00DC4937"/>
    <w:rsid w:val="00DC6730"/>
    <w:rsid w:val="00DD0246"/>
    <w:rsid w:val="00DD0DC6"/>
    <w:rsid w:val="00DD197B"/>
    <w:rsid w:val="00DD39A1"/>
    <w:rsid w:val="00DD3D49"/>
    <w:rsid w:val="00DD47E8"/>
    <w:rsid w:val="00DD4E1F"/>
    <w:rsid w:val="00DD5645"/>
    <w:rsid w:val="00DD6539"/>
    <w:rsid w:val="00DD76AA"/>
    <w:rsid w:val="00DE075A"/>
    <w:rsid w:val="00DE0812"/>
    <w:rsid w:val="00DE0F0A"/>
    <w:rsid w:val="00DE20C5"/>
    <w:rsid w:val="00DE2B4A"/>
    <w:rsid w:val="00DE3B6F"/>
    <w:rsid w:val="00DE48D6"/>
    <w:rsid w:val="00DE49F9"/>
    <w:rsid w:val="00DE4A9D"/>
    <w:rsid w:val="00DE574F"/>
    <w:rsid w:val="00DE5CD3"/>
    <w:rsid w:val="00DE6BBB"/>
    <w:rsid w:val="00DE6DC8"/>
    <w:rsid w:val="00DF251F"/>
    <w:rsid w:val="00DF30E2"/>
    <w:rsid w:val="00DF3672"/>
    <w:rsid w:val="00DF3743"/>
    <w:rsid w:val="00DF4073"/>
    <w:rsid w:val="00DF6001"/>
    <w:rsid w:val="00DF664F"/>
    <w:rsid w:val="00DF7B0F"/>
    <w:rsid w:val="00DF7F64"/>
    <w:rsid w:val="00DF7F99"/>
    <w:rsid w:val="00E015AF"/>
    <w:rsid w:val="00E015C3"/>
    <w:rsid w:val="00E03982"/>
    <w:rsid w:val="00E04621"/>
    <w:rsid w:val="00E064B6"/>
    <w:rsid w:val="00E06CBF"/>
    <w:rsid w:val="00E07504"/>
    <w:rsid w:val="00E102E1"/>
    <w:rsid w:val="00E106B6"/>
    <w:rsid w:val="00E10BDA"/>
    <w:rsid w:val="00E1118A"/>
    <w:rsid w:val="00E11298"/>
    <w:rsid w:val="00E11983"/>
    <w:rsid w:val="00E128A6"/>
    <w:rsid w:val="00E12CA5"/>
    <w:rsid w:val="00E15933"/>
    <w:rsid w:val="00E17320"/>
    <w:rsid w:val="00E215E3"/>
    <w:rsid w:val="00E21DAB"/>
    <w:rsid w:val="00E225D7"/>
    <w:rsid w:val="00E30402"/>
    <w:rsid w:val="00E314FA"/>
    <w:rsid w:val="00E31CAD"/>
    <w:rsid w:val="00E32220"/>
    <w:rsid w:val="00E329AC"/>
    <w:rsid w:val="00E32D29"/>
    <w:rsid w:val="00E35452"/>
    <w:rsid w:val="00E3697A"/>
    <w:rsid w:val="00E37326"/>
    <w:rsid w:val="00E379BF"/>
    <w:rsid w:val="00E41C25"/>
    <w:rsid w:val="00E4335B"/>
    <w:rsid w:val="00E4391E"/>
    <w:rsid w:val="00E454ED"/>
    <w:rsid w:val="00E45A6C"/>
    <w:rsid w:val="00E45DAC"/>
    <w:rsid w:val="00E465E5"/>
    <w:rsid w:val="00E47634"/>
    <w:rsid w:val="00E478FC"/>
    <w:rsid w:val="00E47B66"/>
    <w:rsid w:val="00E47D69"/>
    <w:rsid w:val="00E47DA5"/>
    <w:rsid w:val="00E50899"/>
    <w:rsid w:val="00E527AC"/>
    <w:rsid w:val="00E5333A"/>
    <w:rsid w:val="00E535D1"/>
    <w:rsid w:val="00E53A19"/>
    <w:rsid w:val="00E5432C"/>
    <w:rsid w:val="00E54AAA"/>
    <w:rsid w:val="00E5672A"/>
    <w:rsid w:val="00E56AE8"/>
    <w:rsid w:val="00E611F0"/>
    <w:rsid w:val="00E62680"/>
    <w:rsid w:val="00E63CE1"/>
    <w:rsid w:val="00E6545A"/>
    <w:rsid w:val="00E6705B"/>
    <w:rsid w:val="00E710AC"/>
    <w:rsid w:val="00E74C30"/>
    <w:rsid w:val="00E7550A"/>
    <w:rsid w:val="00E76A47"/>
    <w:rsid w:val="00E77A5F"/>
    <w:rsid w:val="00E77E31"/>
    <w:rsid w:val="00E802E1"/>
    <w:rsid w:val="00E80EEC"/>
    <w:rsid w:val="00E815FD"/>
    <w:rsid w:val="00E820F5"/>
    <w:rsid w:val="00E82619"/>
    <w:rsid w:val="00E8302D"/>
    <w:rsid w:val="00E85336"/>
    <w:rsid w:val="00E861E0"/>
    <w:rsid w:val="00E868C3"/>
    <w:rsid w:val="00E8696B"/>
    <w:rsid w:val="00E86FEA"/>
    <w:rsid w:val="00E8701B"/>
    <w:rsid w:val="00E875E6"/>
    <w:rsid w:val="00E93893"/>
    <w:rsid w:val="00E93B2A"/>
    <w:rsid w:val="00EA0BD5"/>
    <w:rsid w:val="00EA21DE"/>
    <w:rsid w:val="00EA22E6"/>
    <w:rsid w:val="00EA362D"/>
    <w:rsid w:val="00EA366F"/>
    <w:rsid w:val="00EA45F4"/>
    <w:rsid w:val="00EA6D9B"/>
    <w:rsid w:val="00EA7ACF"/>
    <w:rsid w:val="00EB01CC"/>
    <w:rsid w:val="00EB09BF"/>
    <w:rsid w:val="00EB2A4C"/>
    <w:rsid w:val="00EB405A"/>
    <w:rsid w:val="00EB427A"/>
    <w:rsid w:val="00EB6633"/>
    <w:rsid w:val="00EB6716"/>
    <w:rsid w:val="00EB6A9C"/>
    <w:rsid w:val="00EC0310"/>
    <w:rsid w:val="00EC0546"/>
    <w:rsid w:val="00EC15D6"/>
    <w:rsid w:val="00EC1FB0"/>
    <w:rsid w:val="00EC5368"/>
    <w:rsid w:val="00EC549C"/>
    <w:rsid w:val="00EC58FE"/>
    <w:rsid w:val="00EC6717"/>
    <w:rsid w:val="00EC6D5F"/>
    <w:rsid w:val="00EC7D13"/>
    <w:rsid w:val="00ED00CE"/>
    <w:rsid w:val="00ED06E5"/>
    <w:rsid w:val="00ED114B"/>
    <w:rsid w:val="00ED1A84"/>
    <w:rsid w:val="00ED1B64"/>
    <w:rsid w:val="00ED2784"/>
    <w:rsid w:val="00ED40EA"/>
    <w:rsid w:val="00ED4952"/>
    <w:rsid w:val="00EE09D1"/>
    <w:rsid w:val="00EE1538"/>
    <w:rsid w:val="00EE23FF"/>
    <w:rsid w:val="00EE27A6"/>
    <w:rsid w:val="00EE2ADC"/>
    <w:rsid w:val="00EE378C"/>
    <w:rsid w:val="00EE3F5D"/>
    <w:rsid w:val="00EE4CEB"/>
    <w:rsid w:val="00EE5F6E"/>
    <w:rsid w:val="00EE60D5"/>
    <w:rsid w:val="00EE742F"/>
    <w:rsid w:val="00EF00A2"/>
    <w:rsid w:val="00EF142F"/>
    <w:rsid w:val="00EF178A"/>
    <w:rsid w:val="00EF2760"/>
    <w:rsid w:val="00EF30AF"/>
    <w:rsid w:val="00EF4556"/>
    <w:rsid w:val="00EF5952"/>
    <w:rsid w:val="00F02AE4"/>
    <w:rsid w:val="00F03D57"/>
    <w:rsid w:val="00F046F7"/>
    <w:rsid w:val="00F07A12"/>
    <w:rsid w:val="00F10F6A"/>
    <w:rsid w:val="00F11ECF"/>
    <w:rsid w:val="00F121E2"/>
    <w:rsid w:val="00F12AA5"/>
    <w:rsid w:val="00F130E3"/>
    <w:rsid w:val="00F1681B"/>
    <w:rsid w:val="00F1694F"/>
    <w:rsid w:val="00F175A5"/>
    <w:rsid w:val="00F17AF4"/>
    <w:rsid w:val="00F21942"/>
    <w:rsid w:val="00F23A2B"/>
    <w:rsid w:val="00F23E19"/>
    <w:rsid w:val="00F24CBD"/>
    <w:rsid w:val="00F256D0"/>
    <w:rsid w:val="00F26889"/>
    <w:rsid w:val="00F27368"/>
    <w:rsid w:val="00F27D57"/>
    <w:rsid w:val="00F30AA3"/>
    <w:rsid w:val="00F31C9C"/>
    <w:rsid w:val="00F340AB"/>
    <w:rsid w:val="00F34159"/>
    <w:rsid w:val="00F36CB6"/>
    <w:rsid w:val="00F43E3A"/>
    <w:rsid w:val="00F50137"/>
    <w:rsid w:val="00F513BA"/>
    <w:rsid w:val="00F518F4"/>
    <w:rsid w:val="00F52439"/>
    <w:rsid w:val="00F52F93"/>
    <w:rsid w:val="00F567E4"/>
    <w:rsid w:val="00F56C40"/>
    <w:rsid w:val="00F626C9"/>
    <w:rsid w:val="00F627F4"/>
    <w:rsid w:val="00F62CC0"/>
    <w:rsid w:val="00F654AE"/>
    <w:rsid w:val="00F6720D"/>
    <w:rsid w:val="00F73C8B"/>
    <w:rsid w:val="00F75A5A"/>
    <w:rsid w:val="00F81FB1"/>
    <w:rsid w:val="00F842BA"/>
    <w:rsid w:val="00F84CC5"/>
    <w:rsid w:val="00F8524F"/>
    <w:rsid w:val="00F861DB"/>
    <w:rsid w:val="00F87668"/>
    <w:rsid w:val="00F87FA2"/>
    <w:rsid w:val="00F90926"/>
    <w:rsid w:val="00F90D81"/>
    <w:rsid w:val="00F93D0B"/>
    <w:rsid w:val="00F93E59"/>
    <w:rsid w:val="00F942B5"/>
    <w:rsid w:val="00F95864"/>
    <w:rsid w:val="00F95933"/>
    <w:rsid w:val="00F96094"/>
    <w:rsid w:val="00FA0758"/>
    <w:rsid w:val="00FA10D1"/>
    <w:rsid w:val="00FA1C94"/>
    <w:rsid w:val="00FA1DBC"/>
    <w:rsid w:val="00FA21F2"/>
    <w:rsid w:val="00FA4190"/>
    <w:rsid w:val="00FA4FF6"/>
    <w:rsid w:val="00FB2107"/>
    <w:rsid w:val="00FB2E8A"/>
    <w:rsid w:val="00FB50AB"/>
    <w:rsid w:val="00FB523A"/>
    <w:rsid w:val="00FB63EC"/>
    <w:rsid w:val="00FB73C8"/>
    <w:rsid w:val="00FB7627"/>
    <w:rsid w:val="00FC22BE"/>
    <w:rsid w:val="00FC3A18"/>
    <w:rsid w:val="00FC3BB6"/>
    <w:rsid w:val="00FC3E97"/>
    <w:rsid w:val="00FC4144"/>
    <w:rsid w:val="00FC4303"/>
    <w:rsid w:val="00FC54DA"/>
    <w:rsid w:val="00FD006B"/>
    <w:rsid w:val="00FD0610"/>
    <w:rsid w:val="00FD080B"/>
    <w:rsid w:val="00FD09E1"/>
    <w:rsid w:val="00FD1CE7"/>
    <w:rsid w:val="00FD3690"/>
    <w:rsid w:val="00FD4992"/>
    <w:rsid w:val="00FD517D"/>
    <w:rsid w:val="00FD51D7"/>
    <w:rsid w:val="00FD68D2"/>
    <w:rsid w:val="00FD6C1F"/>
    <w:rsid w:val="00FD6D86"/>
    <w:rsid w:val="00FD7428"/>
    <w:rsid w:val="00FD776C"/>
    <w:rsid w:val="00FE28E7"/>
    <w:rsid w:val="00FE34A6"/>
    <w:rsid w:val="00FE6CC3"/>
    <w:rsid w:val="00FE7D33"/>
    <w:rsid w:val="00FF1BAD"/>
    <w:rsid w:val="00FF1CD9"/>
    <w:rsid w:val="00FF2DED"/>
    <w:rsid w:val="00FF38DB"/>
    <w:rsid w:val="00FF6DCD"/>
    <w:rsid w:val="00FF76AA"/>
    <w:rsid w:val="00FF7B0F"/>
    <w:rsid w:val="011A0A1E"/>
    <w:rsid w:val="018B3F3E"/>
    <w:rsid w:val="01966F6D"/>
    <w:rsid w:val="020A4952"/>
    <w:rsid w:val="02376DF8"/>
    <w:rsid w:val="027C7597"/>
    <w:rsid w:val="02E3472D"/>
    <w:rsid w:val="03306CA7"/>
    <w:rsid w:val="033727CD"/>
    <w:rsid w:val="038D6947"/>
    <w:rsid w:val="04343247"/>
    <w:rsid w:val="04384C3F"/>
    <w:rsid w:val="046178B2"/>
    <w:rsid w:val="04A04740"/>
    <w:rsid w:val="04DA353F"/>
    <w:rsid w:val="04FA1905"/>
    <w:rsid w:val="053A2748"/>
    <w:rsid w:val="053D3EDF"/>
    <w:rsid w:val="05693B6D"/>
    <w:rsid w:val="056F61D3"/>
    <w:rsid w:val="057F1973"/>
    <w:rsid w:val="05FC33E1"/>
    <w:rsid w:val="05FE5DE9"/>
    <w:rsid w:val="060F1F7C"/>
    <w:rsid w:val="065D45F4"/>
    <w:rsid w:val="0662739C"/>
    <w:rsid w:val="07182258"/>
    <w:rsid w:val="07812F80"/>
    <w:rsid w:val="07837A05"/>
    <w:rsid w:val="08482CAB"/>
    <w:rsid w:val="089E2BAA"/>
    <w:rsid w:val="08B05940"/>
    <w:rsid w:val="08CB26C2"/>
    <w:rsid w:val="08CD49AF"/>
    <w:rsid w:val="08D86FD9"/>
    <w:rsid w:val="0900434D"/>
    <w:rsid w:val="091406C1"/>
    <w:rsid w:val="09297CFC"/>
    <w:rsid w:val="094D0A6F"/>
    <w:rsid w:val="09C65A94"/>
    <w:rsid w:val="0A81121F"/>
    <w:rsid w:val="0ACD4348"/>
    <w:rsid w:val="0B0A6492"/>
    <w:rsid w:val="0B1777B4"/>
    <w:rsid w:val="0B1D3AD1"/>
    <w:rsid w:val="0B1F7052"/>
    <w:rsid w:val="0B3D7371"/>
    <w:rsid w:val="0B5649E8"/>
    <w:rsid w:val="0BA652FD"/>
    <w:rsid w:val="0BBE064B"/>
    <w:rsid w:val="0BBE640D"/>
    <w:rsid w:val="0BDF1682"/>
    <w:rsid w:val="0C8A1FC8"/>
    <w:rsid w:val="0CB77EE2"/>
    <w:rsid w:val="0CD33329"/>
    <w:rsid w:val="0CD345CA"/>
    <w:rsid w:val="0CE92090"/>
    <w:rsid w:val="0D0B1D35"/>
    <w:rsid w:val="0D4468FB"/>
    <w:rsid w:val="0D534425"/>
    <w:rsid w:val="0DC251F8"/>
    <w:rsid w:val="0DC648AA"/>
    <w:rsid w:val="0E392D56"/>
    <w:rsid w:val="0E4D2B58"/>
    <w:rsid w:val="0E8D1AC1"/>
    <w:rsid w:val="0EA613AC"/>
    <w:rsid w:val="0F6D41F1"/>
    <w:rsid w:val="0F7042B4"/>
    <w:rsid w:val="0F9E196D"/>
    <w:rsid w:val="0FEA19E1"/>
    <w:rsid w:val="100832DD"/>
    <w:rsid w:val="108B000F"/>
    <w:rsid w:val="1173271C"/>
    <w:rsid w:val="1177590C"/>
    <w:rsid w:val="11AF534A"/>
    <w:rsid w:val="11F00270"/>
    <w:rsid w:val="12001D71"/>
    <w:rsid w:val="12320A47"/>
    <w:rsid w:val="12687DBE"/>
    <w:rsid w:val="12863E8D"/>
    <w:rsid w:val="13074C12"/>
    <w:rsid w:val="132074C8"/>
    <w:rsid w:val="13286E59"/>
    <w:rsid w:val="135826CF"/>
    <w:rsid w:val="13775066"/>
    <w:rsid w:val="137F6E97"/>
    <w:rsid w:val="13C0517C"/>
    <w:rsid w:val="13C24A51"/>
    <w:rsid w:val="141621FC"/>
    <w:rsid w:val="141C29A8"/>
    <w:rsid w:val="143A628F"/>
    <w:rsid w:val="14757062"/>
    <w:rsid w:val="14B5589A"/>
    <w:rsid w:val="14D16B61"/>
    <w:rsid w:val="14FE4826"/>
    <w:rsid w:val="15046555"/>
    <w:rsid w:val="153E2840"/>
    <w:rsid w:val="154956FE"/>
    <w:rsid w:val="15CE4E59"/>
    <w:rsid w:val="15E024AD"/>
    <w:rsid w:val="16075BCD"/>
    <w:rsid w:val="16120FC0"/>
    <w:rsid w:val="164040DB"/>
    <w:rsid w:val="16CB2806"/>
    <w:rsid w:val="17035602"/>
    <w:rsid w:val="172B546C"/>
    <w:rsid w:val="173059F0"/>
    <w:rsid w:val="179449D3"/>
    <w:rsid w:val="17A83E37"/>
    <w:rsid w:val="17EA0C22"/>
    <w:rsid w:val="18940CE6"/>
    <w:rsid w:val="189D584A"/>
    <w:rsid w:val="18A53A9B"/>
    <w:rsid w:val="18B02506"/>
    <w:rsid w:val="18C0563D"/>
    <w:rsid w:val="18CB25F9"/>
    <w:rsid w:val="18F837AE"/>
    <w:rsid w:val="195440E8"/>
    <w:rsid w:val="19791D24"/>
    <w:rsid w:val="19C43438"/>
    <w:rsid w:val="19E4639D"/>
    <w:rsid w:val="19F4543B"/>
    <w:rsid w:val="1A901EE1"/>
    <w:rsid w:val="1ABE0C40"/>
    <w:rsid w:val="1ABF7E15"/>
    <w:rsid w:val="1AEF6FE8"/>
    <w:rsid w:val="1AF909F7"/>
    <w:rsid w:val="1B0801A8"/>
    <w:rsid w:val="1B5168D9"/>
    <w:rsid w:val="1B5E0F9E"/>
    <w:rsid w:val="1B9335CB"/>
    <w:rsid w:val="1B997CF3"/>
    <w:rsid w:val="1BE13541"/>
    <w:rsid w:val="1BE379C6"/>
    <w:rsid w:val="1C197E08"/>
    <w:rsid w:val="1C1C6452"/>
    <w:rsid w:val="1CB764CE"/>
    <w:rsid w:val="1D1D2487"/>
    <w:rsid w:val="1D3D0D10"/>
    <w:rsid w:val="1D593A6F"/>
    <w:rsid w:val="1DCE5614"/>
    <w:rsid w:val="1E3D1382"/>
    <w:rsid w:val="1E9556FC"/>
    <w:rsid w:val="1F2457D3"/>
    <w:rsid w:val="1F314E17"/>
    <w:rsid w:val="1F3F3147"/>
    <w:rsid w:val="1F4D08ED"/>
    <w:rsid w:val="1F5D4C45"/>
    <w:rsid w:val="1F857483"/>
    <w:rsid w:val="1F95648C"/>
    <w:rsid w:val="1F997B48"/>
    <w:rsid w:val="1FBC1EB3"/>
    <w:rsid w:val="1FF66452"/>
    <w:rsid w:val="203B6B65"/>
    <w:rsid w:val="203B7693"/>
    <w:rsid w:val="205775EE"/>
    <w:rsid w:val="209C030F"/>
    <w:rsid w:val="20B252DE"/>
    <w:rsid w:val="20C91B14"/>
    <w:rsid w:val="211949B7"/>
    <w:rsid w:val="212471FF"/>
    <w:rsid w:val="21254C16"/>
    <w:rsid w:val="212B2FAB"/>
    <w:rsid w:val="212C5E28"/>
    <w:rsid w:val="21370DD3"/>
    <w:rsid w:val="213D5DD6"/>
    <w:rsid w:val="215E35F8"/>
    <w:rsid w:val="21872B61"/>
    <w:rsid w:val="21F47337"/>
    <w:rsid w:val="223D16E1"/>
    <w:rsid w:val="227B25D3"/>
    <w:rsid w:val="22BD4A88"/>
    <w:rsid w:val="22EA3036"/>
    <w:rsid w:val="22FC63F0"/>
    <w:rsid w:val="231B1036"/>
    <w:rsid w:val="23421A3E"/>
    <w:rsid w:val="239F260A"/>
    <w:rsid w:val="23BE2A57"/>
    <w:rsid w:val="23ED39B1"/>
    <w:rsid w:val="24940E7F"/>
    <w:rsid w:val="24E2258D"/>
    <w:rsid w:val="25280215"/>
    <w:rsid w:val="2573090A"/>
    <w:rsid w:val="259672DB"/>
    <w:rsid w:val="25CF79C4"/>
    <w:rsid w:val="25E70EE3"/>
    <w:rsid w:val="25E916A7"/>
    <w:rsid w:val="25F81314"/>
    <w:rsid w:val="26142686"/>
    <w:rsid w:val="261A3171"/>
    <w:rsid w:val="26240E62"/>
    <w:rsid w:val="269E432E"/>
    <w:rsid w:val="26B7240F"/>
    <w:rsid w:val="271D226E"/>
    <w:rsid w:val="27214FE1"/>
    <w:rsid w:val="27272A0B"/>
    <w:rsid w:val="2744750E"/>
    <w:rsid w:val="27676077"/>
    <w:rsid w:val="276F4ACF"/>
    <w:rsid w:val="27E755C5"/>
    <w:rsid w:val="27F01E61"/>
    <w:rsid w:val="27F93022"/>
    <w:rsid w:val="28006FD0"/>
    <w:rsid w:val="28427FC1"/>
    <w:rsid w:val="285C1218"/>
    <w:rsid w:val="286F1DBF"/>
    <w:rsid w:val="2894594F"/>
    <w:rsid w:val="29082AAA"/>
    <w:rsid w:val="2976001D"/>
    <w:rsid w:val="299F0924"/>
    <w:rsid w:val="29D7303F"/>
    <w:rsid w:val="2A1A3A71"/>
    <w:rsid w:val="2A67564E"/>
    <w:rsid w:val="2ACD0453"/>
    <w:rsid w:val="2B8878FD"/>
    <w:rsid w:val="2BB47795"/>
    <w:rsid w:val="2C0A0690"/>
    <w:rsid w:val="2C251AB2"/>
    <w:rsid w:val="2C3B3DDF"/>
    <w:rsid w:val="2C4971B3"/>
    <w:rsid w:val="2C815FD4"/>
    <w:rsid w:val="2CF87190"/>
    <w:rsid w:val="2CFC1BD4"/>
    <w:rsid w:val="2D061AC5"/>
    <w:rsid w:val="2D176E52"/>
    <w:rsid w:val="2D7209B2"/>
    <w:rsid w:val="2DC53249"/>
    <w:rsid w:val="2DFB3261"/>
    <w:rsid w:val="2E1374F7"/>
    <w:rsid w:val="2E1C19DA"/>
    <w:rsid w:val="2E360100"/>
    <w:rsid w:val="2E4A088E"/>
    <w:rsid w:val="2E8D7E3B"/>
    <w:rsid w:val="2EB22A5F"/>
    <w:rsid w:val="2EE04AF4"/>
    <w:rsid w:val="2EE37FC2"/>
    <w:rsid w:val="2F143611"/>
    <w:rsid w:val="2F555D7E"/>
    <w:rsid w:val="2F7F7F1A"/>
    <w:rsid w:val="2F813D1D"/>
    <w:rsid w:val="2FFE44C0"/>
    <w:rsid w:val="3083208A"/>
    <w:rsid w:val="30A01D7B"/>
    <w:rsid w:val="30FB2DBA"/>
    <w:rsid w:val="314F4A5E"/>
    <w:rsid w:val="318A3F92"/>
    <w:rsid w:val="31A5489A"/>
    <w:rsid w:val="32141F74"/>
    <w:rsid w:val="32377EBF"/>
    <w:rsid w:val="32517B7C"/>
    <w:rsid w:val="32A33503"/>
    <w:rsid w:val="32B263EA"/>
    <w:rsid w:val="32D0666D"/>
    <w:rsid w:val="32F262D5"/>
    <w:rsid w:val="32F454D2"/>
    <w:rsid w:val="3343221E"/>
    <w:rsid w:val="33451C4F"/>
    <w:rsid w:val="334D096D"/>
    <w:rsid w:val="33502861"/>
    <w:rsid w:val="33504567"/>
    <w:rsid w:val="335146CA"/>
    <w:rsid w:val="33B159E2"/>
    <w:rsid w:val="33B7E6B4"/>
    <w:rsid w:val="33BE187A"/>
    <w:rsid w:val="33D255BC"/>
    <w:rsid w:val="34093066"/>
    <w:rsid w:val="34481650"/>
    <w:rsid w:val="348D0CC8"/>
    <w:rsid w:val="34B24CA8"/>
    <w:rsid w:val="34B97FEF"/>
    <w:rsid w:val="34BF69B4"/>
    <w:rsid w:val="34F2031E"/>
    <w:rsid w:val="35371D67"/>
    <w:rsid w:val="35511FE9"/>
    <w:rsid w:val="355322CF"/>
    <w:rsid w:val="355F1079"/>
    <w:rsid w:val="35993EBB"/>
    <w:rsid w:val="359E194E"/>
    <w:rsid w:val="35AB6134"/>
    <w:rsid w:val="35F03D67"/>
    <w:rsid w:val="36137A7D"/>
    <w:rsid w:val="364F06C5"/>
    <w:rsid w:val="36B62480"/>
    <w:rsid w:val="36C530F7"/>
    <w:rsid w:val="36C809F0"/>
    <w:rsid w:val="372E6A19"/>
    <w:rsid w:val="3744255C"/>
    <w:rsid w:val="375F3E6C"/>
    <w:rsid w:val="37CD22E9"/>
    <w:rsid w:val="37D02300"/>
    <w:rsid w:val="380C2BC6"/>
    <w:rsid w:val="3875235A"/>
    <w:rsid w:val="387737AC"/>
    <w:rsid w:val="38D326BB"/>
    <w:rsid w:val="38DB1C77"/>
    <w:rsid w:val="3919041E"/>
    <w:rsid w:val="397211C3"/>
    <w:rsid w:val="3992569F"/>
    <w:rsid w:val="39D45F9C"/>
    <w:rsid w:val="39FC205A"/>
    <w:rsid w:val="3A937FC5"/>
    <w:rsid w:val="3AAA4C51"/>
    <w:rsid w:val="3B422D03"/>
    <w:rsid w:val="3B803448"/>
    <w:rsid w:val="3B8E095B"/>
    <w:rsid w:val="3BA06462"/>
    <w:rsid w:val="3BC47677"/>
    <w:rsid w:val="3BEA4AD9"/>
    <w:rsid w:val="3BF7733B"/>
    <w:rsid w:val="3C535933"/>
    <w:rsid w:val="3CBD4A3F"/>
    <w:rsid w:val="3D005FF2"/>
    <w:rsid w:val="3D341B2D"/>
    <w:rsid w:val="3D6159C1"/>
    <w:rsid w:val="3DEE6C2F"/>
    <w:rsid w:val="3DFF82B5"/>
    <w:rsid w:val="3E5964AA"/>
    <w:rsid w:val="3EE15DF6"/>
    <w:rsid w:val="3EFD5D05"/>
    <w:rsid w:val="3F193CE0"/>
    <w:rsid w:val="3F323AB3"/>
    <w:rsid w:val="3F327232"/>
    <w:rsid w:val="3F3375E1"/>
    <w:rsid w:val="3F6653DE"/>
    <w:rsid w:val="3F6D19EF"/>
    <w:rsid w:val="3F77FCEE"/>
    <w:rsid w:val="3F8538B8"/>
    <w:rsid w:val="3FB941FE"/>
    <w:rsid w:val="3FFEA24C"/>
    <w:rsid w:val="3FFF0939"/>
    <w:rsid w:val="403021C5"/>
    <w:rsid w:val="40AD5997"/>
    <w:rsid w:val="40BD696A"/>
    <w:rsid w:val="40FB29ED"/>
    <w:rsid w:val="41182D37"/>
    <w:rsid w:val="41217D62"/>
    <w:rsid w:val="4189152D"/>
    <w:rsid w:val="41BF25AE"/>
    <w:rsid w:val="41FA7DB2"/>
    <w:rsid w:val="41FC4E3A"/>
    <w:rsid w:val="42136EB7"/>
    <w:rsid w:val="423A2CDF"/>
    <w:rsid w:val="42526D83"/>
    <w:rsid w:val="42536E6C"/>
    <w:rsid w:val="42576395"/>
    <w:rsid w:val="425946AD"/>
    <w:rsid w:val="428616BE"/>
    <w:rsid w:val="42E54607"/>
    <w:rsid w:val="432C1959"/>
    <w:rsid w:val="4341245F"/>
    <w:rsid w:val="43653CF9"/>
    <w:rsid w:val="436FB1CC"/>
    <w:rsid w:val="43E432EE"/>
    <w:rsid w:val="44E026B7"/>
    <w:rsid w:val="44E52B98"/>
    <w:rsid w:val="44F50FA5"/>
    <w:rsid w:val="450D1A7F"/>
    <w:rsid w:val="451C54C1"/>
    <w:rsid w:val="45372F5D"/>
    <w:rsid w:val="453C2206"/>
    <w:rsid w:val="458E137E"/>
    <w:rsid w:val="45C3635F"/>
    <w:rsid w:val="45CD7AB4"/>
    <w:rsid w:val="45DB30FD"/>
    <w:rsid w:val="45F90047"/>
    <w:rsid w:val="46801FA4"/>
    <w:rsid w:val="46822A0E"/>
    <w:rsid w:val="46CF6612"/>
    <w:rsid w:val="46DF5B92"/>
    <w:rsid w:val="47013DA0"/>
    <w:rsid w:val="47046991"/>
    <w:rsid w:val="47271304"/>
    <w:rsid w:val="47652BD6"/>
    <w:rsid w:val="47707C56"/>
    <w:rsid w:val="4776682E"/>
    <w:rsid w:val="47B47D1F"/>
    <w:rsid w:val="47C07539"/>
    <w:rsid w:val="480273DC"/>
    <w:rsid w:val="484627C8"/>
    <w:rsid w:val="48BD0D78"/>
    <w:rsid w:val="48CE0A00"/>
    <w:rsid w:val="48E43DEA"/>
    <w:rsid w:val="48E97ADC"/>
    <w:rsid w:val="48EB7E5F"/>
    <w:rsid w:val="492D0E05"/>
    <w:rsid w:val="4977888A"/>
    <w:rsid w:val="49AD159F"/>
    <w:rsid w:val="49D733CA"/>
    <w:rsid w:val="4A336090"/>
    <w:rsid w:val="4A3F499C"/>
    <w:rsid w:val="4A9965B9"/>
    <w:rsid w:val="4ACE0CD4"/>
    <w:rsid w:val="4AD26375"/>
    <w:rsid w:val="4AE31BF1"/>
    <w:rsid w:val="4B79425F"/>
    <w:rsid w:val="4B7F4570"/>
    <w:rsid w:val="4BAB3445"/>
    <w:rsid w:val="4BBF51C2"/>
    <w:rsid w:val="4BC352C7"/>
    <w:rsid w:val="4C157E64"/>
    <w:rsid w:val="4C9C1B3C"/>
    <w:rsid w:val="4C9C44C8"/>
    <w:rsid w:val="4D030574"/>
    <w:rsid w:val="4D3A4950"/>
    <w:rsid w:val="4D4848F6"/>
    <w:rsid w:val="4D7B70FA"/>
    <w:rsid w:val="4DB22B03"/>
    <w:rsid w:val="4E0E6259"/>
    <w:rsid w:val="4E1A6E0F"/>
    <w:rsid w:val="4E2B22D9"/>
    <w:rsid w:val="4E6B2BFC"/>
    <w:rsid w:val="4E74636C"/>
    <w:rsid w:val="4E8136A0"/>
    <w:rsid w:val="4E9857EB"/>
    <w:rsid w:val="4EC0207B"/>
    <w:rsid w:val="4EF969ED"/>
    <w:rsid w:val="4F031A82"/>
    <w:rsid w:val="4F144935"/>
    <w:rsid w:val="4F177C7C"/>
    <w:rsid w:val="4F3277AA"/>
    <w:rsid w:val="4F5D580A"/>
    <w:rsid w:val="4F724992"/>
    <w:rsid w:val="4F754A92"/>
    <w:rsid w:val="4F852720"/>
    <w:rsid w:val="4F8D54EF"/>
    <w:rsid w:val="4FA33ACC"/>
    <w:rsid w:val="4FB7334D"/>
    <w:rsid w:val="4FC472C9"/>
    <w:rsid w:val="4FD67E8F"/>
    <w:rsid w:val="4FDF6B72"/>
    <w:rsid w:val="504A7CCC"/>
    <w:rsid w:val="50580272"/>
    <w:rsid w:val="5160037F"/>
    <w:rsid w:val="51767D9E"/>
    <w:rsid w:val="5177696B"/>
    <w:rsid w:val="519C0BC9"/>
    <w:rsid w:val="51B4443E"/>
    <w:rsid w:val="51E50DE1"/>
    <w:rsid w:val="52096B1B"/>
    <w:rsid w:val="522B5719"/>
    <w:rsid w:val="52522E68"/>
    <w:rsid w:val="5254008C"/>
    <w:rsid w:val="525B7248"/>
    <w:rsid w:val="52A428F9"/>
    <w:rsid w:val="52A66676"/>
    <w:rsid w:val="52A71AEE"/>
    <w:rsid w:val="52BC6148"/>
    <w:rsid w:val="5329569B"/>
    <w:rsid w:val="532964D4"/>
    <w:rsid w:val="53710942"/>
    <w:rsid w:val="53A56FC8"/>
    <w:rsid w:val="53D95303"/>
    <w:rsid w:val="53DC50DF"/>
    <w:rsid w:val="53E9A300"/>
    <w:rsid w:val="53EA19EB"/>
    <w:rsid w:val="53EC33B6"/>
    <w:rsid w:val="54662A4E"/>
    <w:rsid w:val="548A4473"/>
    <w:rsid w:val="54D257A5"/>
    <w:rsid w:val="54FC673A"/>
    <w:rsid w:val="55165C93"/>
    <w:rsid w:val="556F5ADF"/>
    <w:rsid w:val="55A711B6"/>
    <w:rsid w:val="55E26FF6"/>
    <w:rsid w:val="55F53180"/>
    <w:rsid w:val="560956FC"/>
    <w:rsid w:val="562B40FC"/>
    <w:rsid w:val="56434D48"/>
    <w:rsid w:val="57144EE6"/>
    <w:rsid w:val="57287302"/>
    <w:rsid w:val="57504512"/>
    <w:rsid w:val="57763D67"/>
    <w:rsid w:val="57D06DAA"/>
    <w:rsid w:val="57DF91A3"/>
    <w:rsid w:val="58066E2E"/>
    <w:rsid w:val="58232753"/>
    <w:rsid w:val="58433087"/>
    <w:rsid w:val="58745DA7"/>
    <w:rsid w:val="58BD3B4F"/>
    <w:rsid w:val="58C3686E"/>
    <w:rsid w:val="58E55268"/>
    <w:rsid w:val="591A6588"/>
    <w:rsid w:val="593A1293"/>
    <w:rsid w:val="59684287"/>
    <w:rsid w:val="59794CF9"/>
    <w:rsid w:val="59AA32D2"/>
    <w:rsid w:val="59E2417C"/>
    <w:rsid w:val="59FF4881"/>
    <w:rsid w:val="5A320287"/>
    <w:rsid w:val="5A551748"/>
    <w:rsid w:val="5A60563B"/>
    <w:rsid w:val="5AA57221"/>
    <w:rsid w:val="5ABA41BC"/>
    <w:rsid w:val="5AF788E0"/>
    <w:rsid w:val="5B1E6187"/>
    <w:rsid w:val="5B2A59D7"/>
    <w:rsid w:val="5B7FD0D0"/>
    <w:rsid w:val="5BE12D62"/>
    <w:rsid w:val="5BEC550B"/>
    <w:rsid w:val="5BEC5B54"/>
    <w:rsid w:val="5C475982"/>
    <w:rsid w:val="5C4B677E"/>
    <w:rsid w:val="5C677C76"/>
    <w:rsid w:val="5C8850ED"/>
    <w:rsid w:val="5C8A1CF1"/>
    <w:rsid w:val="5C9F208D"/>
    <w:rsid w:val="5CAB3A1C"/>
    <w:rsid w:val="5CAC0388"/>
    <w:rsid w:val="5CF91447"/>
    <w:rsid w:val="5CFD62B3"/>
    <w:rsid w:val="5CFF15DF"/>
    <w:rsid w:val="5D032802"/>
    <w:rsid w:val="5D1C388D"/>
    <w:rsid w:val="5D6D1016"/>
    <w:rsid w:val="5D7C569B"/>
    <w:rsid w:val="5DDD7D9D"/>
    <w:rsid w:val="5E0D60AD"/>
    <w:rsid w:val="5E3EBE45"/>
    <w:rsid w:val="5E5112FE"/>
    <w:rsid w:val="5EDB5FE6"/>
    <w:rsid w:val="5EE8416B"/>
    <w:rsid w:val="5EED204D"/>
    <w:rsid w:val="5F46195E"/>
    <w:rsid w:val="5F605695"/>
    <w:rsid w:val="5F807068"/>
    <w:rsid w:val="5F9B036A"/>
    <w:rsid w:val="60FE50A4"/>
    <w:rsid w:val="612B4631"/>
    <w:rsid w:val="618751C0"/>
    <w:rsid w:val="61D1200A"/>
    <w:rsid w:val="622728B5"/>
    <w:rsid w:val="6276397C"/>
    <w:rsid w:val="62C51434"/>
    <w:rsid w:val="62EA4C45"/>
    <w:rsid w:val="62F85AD8"/>
    <w:rsid w:val="6308218C"/>
    <w:rsid w:val="63153A4E"/>
    <w:rsid w:val="634560D1"/>
    <w:rsid w:val="63627B25"/>
    <w:rsid w:val="63CB6A2A"/>
    <w:rsid w:val="642F0E84"/>
    <w:rsid w:val="64500A41"/>
    <w:rsid w:val="64DD50C6"/>
    <w:rsid w:val="654350FE"/>
    <w:rsid w:val="658F26DF"/>
    <w:rsid w:val="65B50201"/>
    <w:rsid w:val="65BD7CA2"/>
    <w:rsid w:val="65DE39D8"/>
    <w:rsid w:val="65F364CC"/>
    <w:rsid w:val="66053801"/>
    <w:rsid w:val="663136C4"/>
    <w:rsid w:val="66343427"/>
    <w:rsid w:val="66A03960"/>
    <w:rsid w:val="66A408A9"/>
    <w:rsid w:val="66AC25FA"/>
    <w:rsid w:val="66B73511"/>
    <w:rsid w:val="66E83C97"/>
    <w:rsid w:val="67283303"/>
    <w:rsid w:val="676D3451"/>
    <w:rsid w:val="67734F77"/>
    <w:rsid w:val="679C4F0D"/>
    <w:rsid w:val="67E84647"/>
    <w:rsid w:val="67FF610A"/>
    <w:rsid w:val="68440B3C"/>
    <w:rsid w:val="686210AF"/>
    <w:rsid w:val="68854C30"/>
    <w:rsid w:val="68D069B2"/>
    <w:rsid w:val="694A5B7A"/>
    <w:rsid w:val="6A165821"/>
    <w:rsid w:val="6A333CC9"/>
    <w:rsid w:val="6A931074"/>
    <w:rsid w:val="6A944210"/>
    <w:rsid w:val="6AC87B02"/>
    <w:rsid w:val="6AFB367E"/>
    <w:rsid w:val="6B061A9D"/>
    <w:rsid w:val="6BB1798F"/>
    <w:rsid w:val="6CBF60FC"/>
    <w:rsid w:val="6D624C63"/>
    <w:rsid w:val="6D636CAE"/>
    <w:rsid w:val="6D793547"/>
    <w:rsid w:val="6DB81974"/>
    <w:rsid w:val="6DCE3893"/>
    <w:rsid w:val="6DEF411E"/>
    <w:rsid w:val="6DF332FA"/>
    <w:rsid w:val="6E154B46"/>
    <w:rsid w:val="6E1D6974"/>
    <w:rsid w:val="6E387CC2"/>
    <w:rsid w:val="6E684B34"/>
    <w:rsid w:val="6E7B383A"/>
    <w:rsid w:val="6EB632BA"/>
    <w:rsid w:val="6EB749C6"/>
    <w:rsid w:val="6F415996"/>
    <w:rsid w:val="6F6358B3"/>
    <w:rsid w:val="6F693985"/>
    <w:rsid w:val="6F9F81E8"/>
    <w:rsid w:val="6FDE3810"/>
    <w:rsid w:val="6FFBD008"/>
    <w:rsid w:val="700308AD"/>
    <w:rsid w:val="704E3816"/>
    <w:rsid w:val="7056191E"/>
    <w:rsid w:val="70627164"/>
    <w:rsid w:val="70A12341"/>
    <w:rsid w:val="70A642A8"/>
    <w:rsid w:val="70E65E09"/>
    <w:rsid w:val="70F1438E"/>
    <w:rsid w:val="71236E0E"/>
    <w:rsid w:val="71332AA2"/>
    <w:rsid w:val="714C441E"/>
    <w:rsid w:val="7153393D"/>
    <w:rsid w:val="715660DE"/>
    <w:rsid w:val="716A5FEA"/>
    <w:rsid w:val="716C469E"/>
    <w:rsid w:val="71D01A31"/>
    <w:rsid w:val="71E05943"/>
    <w:rsid w:val="71F02A85"/>
    <w:rsid w:val="720D5250"/>
    <w:rsid w:val="727F0581"/>
    <w:rsid w:val="732D425F"/>
    <w:rsid w:val="7358745E"/>
    <w:rsid w:val="73803601"/>
    <w:rsid w:val="73B679C8"/>
    <w:rsid w:val="73DE4C7F"/>
    <w:rsid w:val="745913EB"/>
    <w:rsid w:val="74B31D7C"/>
    <w:rsid w:val="74B60501"/>
    <w:rsid w:val="74F9569E"/>
    <w:rsid w:val="74FB59F5"/>
    <w:rsid w:val="75152E45"/>
    <w:rsid w:val="755356B6"/>
    <w:rsid w:val="75B63E95"/>
    <w:rsid w:val="7610643C"/>
    <w:rsid w:val="76B2074D"/>
    <w:rsid w:val="76BE706E"/>
    <w:rsid w:val="76CF1735"/>
    <w:rsid w:val="771D13ED"/>
    <w:rsid w:val="773C2485"/>
    <w:rsid w:val="779315C1"/>
    <w:rsid w:val="77EF01BC"/>
    <w:rsid w:val="77EF488C"/>
    <w:rsid w:val="78622183"/>
    <w:rsid w:val="78BEA35C"/>
    <w:rsid w:val="78E34D90"/>
    <w:rsid w:val="791B4103"/>
    <w:rsid w:val="795C5981"/>
    <w:rsid w:val="796C3056"/>
    <w:rsid w:val="79AD22CE"/>
    <w:rsid w:val="7A10209B"/>
    <w:rsid w:val="7AA6395D"/>
    <w:rsid w:val="7AB4127D"/>
    <w:rsid w:val="7AB55308"/>
    <w:rsid w:val="7AE372C3"/>
    <w:rsid w:val="7AFFA9AC"/>
    <w:rsid w:val="7B2F1610"/>
    <w:rsid w:val="7B4D181A"/>
    <w:rsid w:val="7BDC7885"/>
    <w:rsid w:val="7C1370B3"/>
    <w:rsid w:val="7C184368"/>
    <w:rsid w:val="7C4951CB"/>
    <w:rsid w:val="7C7E36D4"/>
    <w:rsid w:val="7C9D60F0"/>
    <w:rsid w:val="7C9F3393"/>
    <w:rsid w:val="7CBA29EE"/>
    <w:rsid w:val="7CCD5627"/>
    <w:rsid w:val="7CF16C56"/>
    <w:rsid w:val="7D57B950"/>
    <w:rsid w:val="7D86BAE3"/>
    <w:rsid w:val="7DA25CAF"/>
    <w:rsid w:val="7DED770C"/>
    <w:rsid w:val="7DEFD492"/>
    <w:rsid w:val="7DF56A01"/>
    <w:rsid w:val="7E165D63"/>
    <w:rsid w:val="7E5652DC"/>
    <w:rsid w:val="7E5E0030"/>
    <w:rsid w:val="7E7B177F"/>
    <w:rsid w:val="7E9C027F"/>
    <w:rsid w:val="7E9E21CB"/>
    <w:rsid w:val="7EC50F8E"/>
    <w:rsid w:val="7ED50444"/>
    <w:rsid w:val="7ED744E8"/>
    <w:rsid w:val="7F231786"/>
    <w:rsid w:val="7F687355"/>
    <w:rsid w:val="7F6F246A"/>
    <w:rsid w:val="7F795BCD"/>
    <w:rsid w:val="7F7D8EB7"/>
    <w:rsid w:val="7F7DABA3"/>
    <w:rsid w:val="7F7ED3E5"/>
    <w:rsid w:val="7F7F0A70"/>
    <w:rsid w:val="7F9C36F6"/>
    <w:rsid w:val="7FB72CCE"/>
    <w:rsid w:val="7FC61033"/>
    <w:rsid w:val="7FCDE647"/>
    <w:rsid w:val="7FDFF641"/>
    <w:rsid w:val="7FEF3CD4"/>
    <w:rsid w:val="96DFEBF0"/>
    <w:rsid w:val="97FF9528"/>
    <w:rsid w:val="9D77EF31"/>
    <w:rsid w:val="9EFF5ADC"/>
    <w:rsid w:val="B7D65F94"/>
    <w:rsid w:val="B9666A11"/>
    <w:rsid w:val="BB7F5967"/>
    <w:rsid w:val="BCFA1A78"/>
    <w:rsid w:val="BDB757CC"/>
    <w:rsid w:val="BDFFF5D9"/>
    <w:rsid w:val="BEFD902B"/>
    <w:rsid w:val="BFE7FFC6"/>
    <w:rsid w:val="CEFB0774"/>
    <w:rsid w:val="D55F8363"/>
    <w:rsid w:val="DBEF5C89"/>
    <w:rsid w:val="DBF3BE25"/>
    <w:rsid w:val="DF376DE7"/>
    <w:rsid w:val="DF7FDA77"/>
    <w:rsid w:val="DFFEDD25"/>
    <w:rsid w:val="E34DCC5C"/>
    <w:rsid w:val="E69E5EDA"/>
    <w:rsid w:val="E71B8E0F"/>
    <w:rsid w:val="E9FD7D19"/>
    <w:rsid w:val="EAEFA18D"/>
    <w:rsid w:val="EBCFF5BF"/>
    <w:rsid w:val="EDBAB67C"/>
    <w:rsid w:val="EDEE3847"/>
    <w:rsid w:val="EF3B8758"/>
    <w:rsid w:val="EF3FC934"/>
    <w:rsid w:val="EFBF7647"/>
    <w:rsid w:val="EFF34BCA"/>
    <w:rsid w:val="F0ED55D0"/>
    <w:rsid w:val="F51F3AE7"/>
    <w:rsid w:val="F7DF8B79"/>
    <w:rsid w:val="F7F5F373"/>
    <w:rsid w:val="F9BF4007"/>
    <w:rsid w:val="FBB72652"/>
    <w:rsid w:val="FBEAE8F0"/>
    <w:rsid w:val="FBFF92E6"/>
    <w:rsid w:val="FCD794C4"/>
    <w:rsid w:val="FCFD7C56"/>
    <w:rsid w:val="FFB78538"/>
    <w:rsid w:val="FFFF41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5"/>
    <w:basedOn w:val="1"/>
    <w:next w:val="1"/>
    <w:unhideWhenUsed/>
    <w:qFormat/>
    <w:uiPriority w:val="0"/>
    <w:pPr>
      <w:spacing w:beforeAutospacing="1" w:afterAutospacing="1"/>
      <w:jc w:val="left"/>
      <w:outlineLvl w:val="4"/>
    </w:pPr>
    <w:rPr>
      <w:rFonts w:hint="eastAsia" w:ascii="宋体" w:hAnsi="宋体"/>
      <w:b/>
      <w:bCs/>
      <w:kern w:val="0"/>
      <w:sz w:val="20"/>
      <w:szCs w:val="20"/>
    </w:rPr>
  </w:style>
  <w:style w:type="character" w:default="1" w:styleId="16">
    <w:name w:val="Default Paragraph Font"/>
    <w:qFormat/>
    <w:uiPriority w:val="0"/>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Document Map"/>
    <w:basedOn w:val="1"/>
    <w:link w:val="21"/>
    <w:qFormat/>
    <w:uiPriority w:val="0"/>
    <w:rPr>
      <w:rFonts w:ascii="宋体"/>
      <w:kern w:val="0"/>
      <w:sz w:val="18"/>
      <w:szCs w:val="18"/>
    </w:rPr>
  </w:style>
  <w:style w:type="paragraph" w:styleId="5">
    <w:name w:val="annotation text"/>
    <w:basedOn w:val="1"/>
    <w:link w:val="22"/>
    <w:semiHidden/>
    <w:qFormat/>
    <w:uiPriority w:val="99"/>
    <w:pPr>
      <w:jc w:val="left"/>
    </w:pPr>
  </w:style>
  <w:style w:type="paragraph" w:styleId="6">
    <w:name w:val="toc 3"/>
    <w:basedOn w:val="1"/>
    <w:next w:val="1"/>
    <w:unhideWhenUsed/>
    <w:qFormat/>
    <w:uiPriority w:val="39"/>
    <w:pPr>
      <w:ind w:left="840" w:leftChars="400"/>
    </w:pPr>
  </w:style>
  <w:style w:type="paragraph" w:styleId="7">
    <w:name w:val="Plain Text"/>
    <w:basedOn w:val="1"/>
    <w:link w:val="23"/>
    <w:qFormat/>
    <w:uiPriority w:val="0"/>
    <w:rPr>
      <w:rFonts w:ascii="宋体" w:hAnsi="Courier New" w:cs="Courier New"/>
      <w:szCs w:val="21"/>
    </w:rPr>
  </w:style>
  <w:style w:type="paragraph" w:styleId="8">
    <w:name w:val="Balloon Text"/>
    <w:basedOn w:val="1"/>
    <w:semiHidden/>
    <w:qFormat/>
    <w:uiPriority w:val="0"/>
    <w:rPr>
      <w:sz w:val="18"/>
      <w:szCs w:val="18"/>
    </w:rPr>
  </w:style>
  <w:style w:type="paragraph" w:styleId="9">
    <w:name w:val="footer"/>
    <w:basedOn w:val="1"/>
    <w:link w:val="24"/>
    <w:qFormat/>
    <w:uiPriority w:val="99"/>
    <w:pPr>
      <w:tabs>
        <w:tab w:val="center" w:pos="4153"/>
        <w:tab w:val="right" w:pos="8306"/>
      </w:tabs>
      <w:snapToGrid w:val="0"/>
      <w:jc w:val="left"/>
    </w:pPr>
    <w:rPr>
      <w:kern w:val="0"/>
      <w:sz w:val="18"/>
      <w:szCs w:val="18"/>
    </w:rPr>
  </w:style>
  <w:style w:type="paragraph" w:styleId="10">
    <w:name w:val="header"/>
    <w:basedOn w:val="1"/>
    <w:link w:val="25"/>
    <w:qFormat/>
    <w:uiPriority w:val="0"/>
    <w:pPr>
      <w:pBdr>
        <w:bottom w:val="single" w:color="auto" w:sz="6" w:space="1"/>
      </w:pBdr>
      <w:tabs>
        <w:tab w:val="center" w:pos="4153"/>
        <w:tab w:val="right" w:pos="8306"/>
      </w:tabs>
      <w:snapToGrid w:val="0"/>
      <w:jc w:val="center"/>
    </w:pPr>
    <w:rPr>
      <w:kern w:val="0"/>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paragraph" w:styleId="13">
    <w:name w:val="Normal (Web)"/>
    <w:basedOn w:val="1"/>
    <w:qFormat/>
    <w:uiPriority w:val="0"/>
    <w:rPr>
      <w:sz w:val="24"/>
      <w:szCs w:val="24"/>
    </w:rPr>
  </w:style>
  <w:style w:type="paragraph" w:styleId="14">
    <w:name w:val="annotation subject"/>
    <w:basedOn w:val="5"/>
    <w:next w:val="5"/>
    <w:semiHidden/>
    <w:qFormat/>
    <w:uiPriority w:val="0"/>
    <w:rPr>
      <w:b/>
      <w:bCs/>
    </w:rPr>
  </w:style>
  <w:style w:type="character" w:styleId="17">
    <w:name w:val="Strong"/>
    <w:basedOn w:val="16"/>
    <w:qFormat/>
    <w:uiPriority w:val="0"/>
    <w:rPr>
      <w:b/>
      <w:bCs/>
    </w:rPr>
  </w:style>
  <w:style w:type="character" w:styleId="18">
    <w:name w:val="page number"/>
    <w:basedOn w:val="16"/>
    <w:qFormat/>
    <w:uiPriority w:val="0"/>
  </w:style>
  <w:style w:type="character" w:styleId="19">
    <w:name w:val="Hyperlink"/>
    <w:unhideWhenUsed/>
    <w:qFormat/>
    <w:uiPriority w:val="99"/>
    <w:rPr>
      <w:color w:val="0000FF"/>
      <w:u w:val="single"/>
    </w:rPr>
  </w:style>
  <w:style w:type="character" w:styleId="20">
    <w:name w:val="annotation reference"/>
    <w:semiHidden/>
    <w:qFormat/>
    <w:uiPriority w:val="99"/>
    <w:rPr>
      <w:sz w:val="21"/>
      <w:szCs w:val="21"/>
    </w:rPr>
  </w:style>
  <w:style w:type="character" w:customStyle="1" w:styleId="21">
    <w:name w:val="文档结构图 Char"/>
    <w:link w:val="4"/>
    <w:qFormat/>
    <w:uiPriority w:val="0"/>
    <w:rPr>
      <w:rFonts w:ascii="宋体" w:hAnsi="Calibri" w:eastAsia="宋体" w:cs="Times New Roman"/>
      <w:sz w:val="18"/>
      <w:szCs w:val="18"/>
    </w:rPr>
  </w:style>
  <w:style w:type="character" w:customStyle="1" w:styleId="22">
    <w:name w:val="批注文字 Char"/>
    <w:link w:val="5"/>
    <w:semiHidden/>
    <w:qFormat/>
    <w:uiPriority w:val="99"/>
    <w:rPr>
      <w:kern w:val="2"/>
      <w:sz w:val="21"/>
      <w:szCs w:val="22"/>
    </w:rPr>
  </w:style>
  <w:style w:type="character" w:customStyle="1" w:styleId="23">
    <w:name w:val="纯文本 Char"/>
    <w:link w:val="7"/>
    <w:qFormat/>
    <w:uiPriority w:val="0"/>
    <w:rPr>
      <w:rFonts w:ascii="宋体" w:hAnsi="Courier New" w:cs="Courier New"/>
      <w:kern w:val="2"/>
      <w:sz w:val="21"/>
      <w:szCs w:val="21"/>
    </w:rPr>
  </w:style>
  <w:style w:type="character" w:customStyle="1" w:styleId="24">
    <w:name w:val="页脚 Char"/>
    <w:link w:val="9"/>
    <w:qFormat/>
    <w:uiPriority w:val="99"/>
    <w:rPr>
      <w:rFonts w:ascii="Calibri" w:hAnsi="Calibri" w:eastAsia="宋体" w:cs="Times New Roman"/>
      <w:sz w:val="18"/>
      <w:szCs w:val="18"/>
    </w:rPr>
  </w:style>
  <w:style w:type="character" w:customStyle="1" w:styleId="25">
    <w:name w:val="页眉 Char"/>
    <w:link w:val="10"/>
    <w:qFormat/>
    <w:uiPriority w:val="0"/>
    <w:rPr>
      <w:rFonts w:ascii="Calibri" w:hAnsi="Calibri" w:eastAsia="宋体" w:cs="Times New Roman"/>
      <w:sz w:val="18"/>
      <w:szCs w:val="18"/>
    </w:rPr>
  </w:style>
  <w:style w:type="character" w:customStyle="1" w:styleId="26">
    <w:name w:val="apple-converted-space"/>
    <w:basedOn w:val="16"/>
    <w:qFormat/>
    <w:uiPriority w:val="0"/>
  </w:style>
  <w:style w:type="character" w:customStyle="1" w:styleId="27">
    <w:name w:val="font61"/>
    <w:basedOn w:val="16"/>
    <w:qFormat/>
    <w:uiPriority w:val="0"/>
    <w:rPr>
      <w:rFonts w:ascii="仿宋" w:hAnsi="仿宋" w:eastAsia="仿宋" w:cs="仿宋"/>
      <w:color w:val="4D4C4C"/>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1619</Words>
  <Characters>1688</Characters>
  <Lines>57</Lines>
  <Paragraphs>16</Paragraphs>
  <TotalTime>0</TotalTime>
  <ScaleCrop>false</ScaleCrop>
  <LinksUpToDate>false</LinksUpToDate>
  <CharactersWithSpaces>1690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2017-01-29T07:51:00Z</dcterms:created>
  <dc:creator>Admin</dc:creator>
  <cp:lastModifiedBy>微胖界王叔</cp:lastModifiedBy>
  <cp:lastPrinted>2023-09-27T01:10:00Z</cp:lastPrinted>
  <dcterms:modified xsi:type="dcterms:W3CDTF">2023-10-10T04:51:21Z</dcterms:modified>
  <dc:title>云南省2012年政法干警招录培养</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1E5913F181174AB998B11786A234FFC4</vt:lpwstr>
  </property>
</Properties>
</file>